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5E" w:rsidRDefault="00A26460" w:rsidP="00033261">
      <w:pPr>
        <w:tabs>
          <w:tab w:val="left" w:pos="2520"/>
        </w:tabs>
        <w:jc w:val="both"/>
        <w:rPr>
          <w:noProof/>
        </w:rPr>
      </w:pPr>
      <w:bookmarkStart w:id="0" w:name="_GoBack"/>
      <w:bookmarkEnd w:id="0"/>
      <w:r w:rsidRPr="003844D1">
        <w:rPr>
          <w:rFonts w:ascii="Verdana" w:hAnsi="Verdana"/>
          <w:noProof/>
          <w:sz w:val="22"/>
          <w:szCs w:val="22"/>
        </w:rPr>
        <w:drawing>
          <wp:anchor distT="0" distB="0" distL="114300" distR="114300" simplePos="0" relativeHeight="251658240" behindDoc="0" locked="0" layoutInCell="1" allowOverlap="1" wp14:anchorId="57D7E64B">
            <wp:simplePos x="914400" y="914400"/>
            <wp:positionH relativeFrom="column">
              <wp:align>left</wp:align>
            </wp:positionH>
            <wp:positionV relativeFrom="paragraph">
              <wp:align>top</wp:align>
            </wp:positionV>
            <wp:extent cx="2724150" cy="561975"/>
            <wp:effectExtent l="0" t="0" r="0" b="9525"/>
            <wp:wrapSquare wrapText="bothSides"/>
            <wp:docPr id="1" name="Picture 1" descr="PennDOT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DOT left-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561975"/>
                    </a:xfrm>
                    <a:prstGeom prst="rect">
                      <a:avLst/>
                    </a:prstGeom>
                    <a:noFill/>
                    <a:ln>
                      <a:noFill/>
                    </a:ln>
                  </pic:spPr>
                </pic:pic>
              </a:graphicData>
            </a:graphic>
          </wp:anchor>
        </w:drawing>
      </w:r>
      <w:r w:rsidR="003522EB">
        <w:rPr>
          <w:noProof/>
        </w:rPr>
        <w:br w:type="textWrapping" w:clear="all"/>
      </w:r>
    </w:p>
    <w:p w:rsidR="001C485E" w:rsidRDefault="001C485E" w:rsidP="001C485E">
      <w:pPr>
        <w:rPr>
          <w:rFonts w:cs="Arial"/>
          <w:b/>
          <w:szCs w:val="22"/>
        </w:rPr>
      </w:pPr>
    </w:p>
    <w:p w:rsidR="00872BEF" w:rsidRPr="00A26460" w:rsidRDefault="00A26460">
      <w:pPr>
        <w:rPr>
          <w:rFonts w:ascii="Arial" w:hAnsi="Arial" w:cs="Arial"/>
          <w:sz w:val="22"/>
          <w:szCs w:val="22"/>
        </w:rPr>
      </w:pPr>
      <w:r w:rsidRPr="00A26460">
        <w:rPr>
          <w:rFonts w:ascii="Arial" w:hAnsi="Arial" w:cs="Arial"/>
          <w:b/>
          <w:sz w:val="22"/>
          <w:szCs w:val="22"/>
        </w:rPr>
        <w:t>FOR</w:t>
      </w:r>
      <w:r w:rsidR="001C485E" w:rsidRPr="00A26460">
        <w:rPr>
          <w:rFonts w:ascii="Arial" w:hAnsi="Arial" w:cs="Arial"/>
          <w:b/>
          <w:sz w:val="22"/>
          <w:szCs w:val="22"/>
        </w:rPr>
        <w:t xml:space="preserve"> I</w:t>
      </w:r>
      <w:r w:rsidRPr="00A26460">
        <w:rPr>
          <w:rFonts w:ascii="Arial" w:hAnsi="Arial" w:cs="Arial"/>
          <w:b/>
          <w:sz w:val="22"/>
          <w:szCs w:val="22"/>
        </w:rPr>
        <w:t>MMEDIATE</w:t>
      </w:r>
      <w:r w:rsidR="001C485E" w:rsidRPr="00A26460">
        <w:rPr>
          <w:rFonts w:ascii="Arial" w:hAnsi="Arial" w:cs="Arial"/>
          <w:b/>
          <w:sz w:val="22"/>
          <w:szCs w:val="22"/>
        </w:rPr>
        <w:t xml:space="preserve"> R</w:t>
      </w:r>
      <w:r w:rsidRPr="00A26460">
        <w:rPr>
          <w:rFonts w:ascii="Arial" w:hAnsi="Arial" w:cs="Arial"/>
          <w:b/>
          <w:sz w:val="22"/>
          <w:szCs w:val="22"/>
        </w:rPr>
        <w:t>ELEASE</w:t>
      </w:r>
    </w:p>
    <w:p w:rsidR="001C485E" w:rsidRPr="00A26460" w:rsidRDefault="00786D8D">
      <w:pPr>
        <w:rPr>
          <w:rFonts w:ascii="Arial" w:hAnsi="Arial" w:cs="Arial"/>
          <w:b/>
          <w:sz w:val="22"/>
          <w:szCs w:val="22"/>
        </w:rPr>
      </w:pPr>
      <w:r>
        <w:rPr>
          <w:rFonts w:ascii="Arial" w:hAnsi="Arial" w:cs="Arial"/>
          <w:b/>
          <w:sz w:val="22"/>
          <w:szCs w:val="22"/>
        </w:rPr>
        <w:t>Novembe</w:t>
      </w:r>
      <w:r w:rsidR="00C44686">
        <w:rPr>
          <w:rFonts w:ascii="Arial" w:hAnsi="Arial" w:cs="Arial"/>
          <w:b/>
          <w:sz w:val="22"/>
          <w:szCs w:val="22"/>
        </w:rPr>
        <w:t xml:space="preserve">r </w:t>
      </w:r>
      <w:r w:rsidR="00A24447">
        <w:rPr>
          <w:rFonts w:ascii="Arial" w:hAnsi="Arial" w:cs="Arial"/>
          <w:b/>
          <w:sz w:val="22"/>
          <w:szCs w:val="22"/>
        </w:rPr>
        <w:t>8</w:t>
      </w:r>
      <w:r w:rsidR="00A656A8" w:rsidRPr="00C628DA">
        <w:rPr>
          <w:rFonts w:ascii="Arial" w:hAnsi="Arial" w:cs="Arial"/>
          <w:b/>
          <w:sz w:val="22"/>
          <w:szCs w:val="22"/>
        </w:rPr>
        <w:t>,</w:t>
      </w:r>
      <w:r w:rsidR="001C485E" w:rsidRPr="00C628DA">
        <w:rPr>
          <w:rFonts w:ascii="Arial" w:hAnsi="Arial" w:cs="Arial"/>
          <w:b/>
          <w:sz w:val="22"/>
          <w:szCs w:val="22"/>
        </w:rPr>
        <w:t xml:space="preserve"> 201</w:t>
      </w:r>
      <w:r w:rsidR="00703DB8" w:rsidRPr="00C628DA">
        <w:rPr>
          <w:rFonts w:ascii="Arial" w:hAnsi="Arial" w:cs="Arial"/>
          <w:b/>
          <w:sz w:val="22"/>
          <w:szCs w:val="22"/>
        </w:rPr>
        <w:t>9</w:t>
      </w:r>
    </w:p>
    <w:p w:rsidR="001C485E" w:rsidRPr="00A26460" w:rsidRDefault="001C485E">
      <w:pPr>
        <w:rPr>
          <w:rFonts w:ascii="Arial" w:hAnsi="Arial" w:cs="Arial"/>
          <w:sz w:val="22"/>
          <w:szCs w:val="22"/>
        </w:rPr>
      </w:pPr>
    </w:p>
    <w:p w:rsidR="0017765A" w:rsidRDefault="00986638" w:rsidP="00F70B3B">
      <w:pPr>
        <w:jc w:val="center"/>
        <w:rPr>
          <w:rFonts w:ascii="Arial" w:hAnsi="Arial" w:cs="Arial"/>
          <w:b/>
          <w:sz w:val="28"/>
          <w:szCs w:val="28"/>
        </w:rPr>
      </w:pPr>
      <w:r>
        <w:rPr>
          <w:rFonts w:ascii="Arial" w:hAnsi="Arial" w:cs="Arial"/>
          <w:b/>
          <w:sz w:val="28"/>
          <w:szCs w:val="28"/>
        </w:rPr>
        <w:t xml:space="preserve">Atherton Street </w:t>
      </w:r>
      <w:r w:rsidR="00D27CFB">
        <w:rPr>
          <w:rFonts w:ascii="Arial" w:hAnsi="Arial" w:cs="Arial"/>
          <w:b/>
          <w:sz w:val="28"/>
          <w:szCs w:val="28"/>
        </w:rPr>
        <w:t>Project Update for</w:t>
      </w:r>
      <w:r w:rsidR="003F2060">
        <w:rPr>
          <w:rFonts w:ascii="Arial" w:hAnsi="Arial" w:cs="Arial"/>
          <w:b/>
          <w:sz w:val="28"/>
          <w:szCs w:val="28"/>
        </w:rPr>
        <w:t xml:space="preserve"> </w:t>
      </w:r>
      <w:r w:rsidR="00076F9C">
        <w:rPr>
          <w:rFonts w:ascii="Arial" w:hAnsi="Arial" w:cs="Arial"/>
          <w:b/>
          <w:sz w:val="28"/>
          <w:szCs w:val="28"/>
        </w:rPr>
        <w:t>Early</w:t>
      </w:r>
      <w:r w:rsidR="00172FB9">
        <w:rPr>
          <w:rFonts w:ascii="Arial" w:hAnsi="Arial" w:cs="Arial"/>
          <w:b/>
          <w:sz w:val="28"/>
          <w:szCs w:val="28"/>
        </w:rPr>
        <w:t xml:space="preserve"> </w:t>
      </w:r>
      <w:r w:rsidR="008454E0">
        <w:rPr>
          <w:rFonts w:ascii="Arial" w:hAnsi="Arial" w:cs="Arial"/>
          <w:b/>
          <w:sz w:val="28"/>
          <w:szCs w:val="28"/>
        </w:rPr>
        <w:t>Novem</w:t>
      </w:r>
      <w:r w:rsidR="00F94839">
        <w:rPr>
          <w:rFonts w:ascii="Arial" w:hAnsi="Arial" w:cs="Arial"/>
          <w:b/>
          <w:sz w:val="28"/>
          <w:szCs w:val="28"/>
        </w:rPr>
        <w:t>b</w:t>
      </w:r>
      <w:r w:rsidR="00C44686">
        <w:rPr>
          <w:rFonts w:ascii="Arial" w:hAnsi="Arial" w:cs="Arial"/>
          <w:b/>
          <w:sz w:val="28"/>
          <w:szCs w:val="28"/>
        </w:rPr>
        <w:t>er</w:t>
      </w:r>
    </w:p>
    <w:p w:rsidR="00F70B3B" w:rsidRDefault="00F70B3B" w:rsidP="00F70B3B">
      <w:pPr>
        <w:rPr>
          <w:rFonts w:ascii="Arial" w:hAnsi="Arial" w:cs="Arial"/>
          <w:b/>
          <w:sz w:val="22"/>
          <w:szCs w:val="22"/>
        </w:rPr>
      </w:pPr>
    </w:p>
    <w:p w:rsidR="00E106B9" w:rsidRDefault="00C756E4" w:rsidP="00F70B3B">
      <w:pPr>
        <w:rPr>
          <w:rFonts w:ascii="Arial" w:hAnsi="Arial" w:cs="Arial"/>
          <w:sz w:val="22"/>
          <w:szCs w:val="22"/>
        </w:rPr>
      </w:pPr>
      <w:r w:rsidRPr="00430BB3">
        <w:rPr>
          <w:rFonts w:ascii="Arial" w:hAnsi="Arial" w:cs="Arial"/>
          <w:b/>
          <w:sz w:val="22"/>
          <w:szCs w:val="22"/>
        </w:rPr>
        <w:t>State College</w:t>
      </w:r>
      <w:r w:rsidR="00A26460" w:rsidRPr="00430BB3">
        <w:rPr>
          <w:rFonts w:ascii="Arial" w:hAnsi="Arial" w:cs="Arial"/>
          <w:b/>
          <w:sz w:val="22"/>
          <w:szCs w:val="22"/>
        </w:rPr>
        <w:t>, PA</w:t>
      </w:r>
      <w:r w:rsidR="0000391A" w:rsidRPr="00430BB3">
        <w:rPr>
          <w:rFonts w:ascii="Arial" w:hAnsi="Arial" w:cs="Arial"/>
          <w:b/>
          <w:sz w:val="22"/>
          <w:szCs w:val="22"/>
        </w:rPr>
        <w:t xml:space="preserve"> </w:t>
      </w:r>
      <w:r w:rsidR="00FF1EC7">
        <w:rPr>
          <w:rFonts w:ascii="Arial" w:hAnsi="Arial" w:cs="Arial"/>
          <w:b/>
          <w:sz w:val="22"/>
          <w:szCs w:val="22"/>
        </w:rPr>
        <w:t>–</w:t>
      </w:r>
      <w:r w:rsidR="00E106B9">
        <w:rPr>
          <w:rFonts w:ascii="Arial" w:hAnsi="Arial" w:cs="Arial"/>
          <w:sz w:val="22"/>
          <w:szCs w:val="22"/>
        </w:rPr>
        <w:t xml:space="preserve"> </w:t>
      </w:r>
      <w:r w:rsidR="00FF1EC7">
        <w:rPr>
          <w:rFonts w:ascii="Arial" w:hAnsi="Arial" w:cs="Arial"/>
          <w:sz w:val="22"/>
          <w:szCs w:val="22"/>
        </w:rPr>
        <w:t>With 2019 work winding down, t</w:t>
      </w:r>
      <w:r w:rsidR="009C7FC0">
        <w:rPr>
          <w:rFonts w:ascii="Arial" w:hAnsi="Arial" w:cs="Arial"/>
          <w:sz w:val="22"/>
          <w:szCs w:val="22"/>
        </w:rPr>
        <w:t xml:space="preserve">he Pennsylvania Department of Transportation (PennDOT) is issuing </w:t>
      </w:r>
      <w:r w:rsidR="00DD674D">
        <w:rPr>
          <w:rFonts w:ascii="Arial" w:hAnsi="Arial" w:cs="Arial"/>
          <w:sz w:val="22"/>
          <w:szCs w:val="22"/>
        </w:rPr>
        <w:t>a</w:t>
      </w:r>
      <w:r w:rsidR="00076F9C">
        <w:rPr>
          <w:rFonts w:ascii="Arial" w:hAnsi="Arial" w:cs="Arial"/>
          <w:sz w:val="22"/>
          <w:szCs w:val="22"/>
        </w:rPr>
        <w:t xml:space="preserve">n </w:t>
      </w:r>
      <w:r w:rsidR="00076F9C" w:rsidRPr="00076F9C">
        <w:rPr>
          <w:rFonts w:ascii="Arial" w:hAnsi="Arial" w:cs="Arial"/>
          <w:b/>
          <w:sz w:val="22"/>
          <w:szCs w:val="22"/>
        </w:rPr>
        <w:t xml:space="preserve">early </w:t>
      </w:r>
      <w:r w:rsidR="008454E0" w:rsidRPr="008454E0">
        <w:rPr>
          <w:rFonts w:ascii="Arial" w:hAnsi="Arial" w:cs="Arial"/>
          <w:b/>
          <w:sz w:val="22"/>
          <w:szCs w:val="22"/>
        </w:rPr>
        <w:t>Novem</w:t>
      </w:r>
      <w:r w:rsidR="0069177F" w:rsidRPr="00F94839">
        <w:rPr>
          <w:rFonts w:ascii="Arial" w:hAnsi="Arial" w:cs="Arial"/>
          <w:b/>
          <w:sz w:val="22"/>
          <w:szCs w:val="22"/>
        </w:rPr>
        <w:t>ber</w:t>
      </w:r>
      <w:r w:rsidR="001735F2">
        <w:rPr>
          <w:rFonts w:ascii="Arial" w:hAnsi="Arial" w:cs="Arial"/>
          <w:sz w:val="22"/>
          <w:szCs w:val="22"/>
        </w:rPr>
        <w:t xml:space="preserve"> </w:t>
      </w:r>
      <w:r w:rsidR="000D084D">
        <w:rPr>
          <w:rFonts w:ascii="Arial" w:hAnsi="Arial" w:cs="Arial"/>
          <w:sz w:val="22"/>
          <w:szCs w:val="22"/>
        </w:rPr>
        <w:t>u</w:t>
      </w:r>
      <w:r w:rsidR="00DD674D">
        <w:rPr>
          <w:rFonts w:ascii="Arial" w:hAnsi="Arial" w:cs="Arial"/>
          <w:sz w:val="22"/>
          <w:szCs w:val="22"/>
        </w:rPr>
        <w:t xml:space="preserve">pdate for its </w:t>
      </w:r>
      <w:r w:rsidR="009C7FC0">
        <w:rPr>
          <w:rFonts w:ascii="Arial" w:hAnsi="Arial" w:cs="Arial"/>
          <w:sz w:val="22"/>
          <w:szCs w:val="22"/>
        </w:rPr>
        <w:t>North Atherton Street (Route 3014) project in State College</w:t>
      </w:r>
      <w:r w:rsidR="0017765A">
        <w:rPr>
          <w:rFonts w:ascii="Arial" w:hAnsi="Arial" w:cs="Arial"/>
          <w:sz w:val="22"/>
          <w:szCs w:val="22"/>
        </w:rPr>
        <w:t>.</w:t>
      </w:r>
      <w:r w:rsidR="009C7FC0">
        <w:rPr>
          <w:rFonts w:ascii="Arial" w:hAnsi="Arial" w:cs="Arial"/>
          <w:sz w:val="22"/>
          <w:szCs w:val="22"/>
        </w:rPr>
        <w:t xml:space="preserve"> </w:t>
      </w:r>
    </w:p>
    <w:p w:rsidR="00F70B3B" w:rsidRDefault="00F70B3B" w:rsidP="00F70B3B">
      <w:pPr>
        <w:rPr>
          <w:rFonts w:ascii="Arial" w:hAnsi="Arial" w:cs="Arial"/>
          <w:sz w:val="22"/>
          <w:szCs w:val="22"/>
        </w:rPr>
      </w:pPr>
    </w:p>
    <w:p w:rsidR="0078463E" w:rsidRPr="00430BB3" w:rsidRDefault="00544CE1" w:rsidP="00A9255A">
      <w:pPr>
        <w:spacing w:after="240"/>
        <w:rPr>
          <w:rFonts w:ascii="Arial" w:hAnsi="Arial" w:cs="Arial"/>
          <w:sz w:val="22"/>
          <w:szCs w:val="22"/>
        </w:rPr>
      </w:pPr>
      <w:r w:rsidRPr="0033079B">
        <w:rPr>
          <w:rFonts w:ascii="Arial" w:hAnsi="Arial" w:cs="Arial"/>
          <w:b/>
          <w:sz w:val="22"/>
          <w:szCs w:val="22"/>
        </w:rPr>
        <w:t xml:space="preserve">Work </w:t>
      </w:r>
      <w:r w:rsidR="0033079B" w:rsidRPr="0033079B">
        <w:rPr>
          <w:rFonts w:ascii="Arial" w:hAnsi="Arial" w:cs="Arial"/>
          <w:b/>
          <w:sz w:val="22"/>
          <w:szCs w:val="22"/>
        </w:rPr>
        <w:t>this year wi</w:t>
      </w:r>
      <w:r w:rsidR="0017765A" w:rsidRPr="0033079B">
        <w:rPr>
          <w:rFonts w:ascii="Arial" w:hAnsi="Arial" w:cs="Arial"/>
          <w:b/>
          <w:sz w:val="22"/>
          <w:szCs w:val="22"/>
        </w:rPr>
        <w:t xml:space="preserve">ll </w:t>
      </w:r>
      <w:r w:rsidR="0078463E" w:rsidRPr="0033079B">
        <w:rPr>
          <w:rFonts w:ascii="Arial" w:hAnsi="Arial" w:cs="Arial"/>
          <w:b/>
          <w:sz w:val="22"/>
          <w:szCs w:val="22"/>
        </w:rPr>
        <w:t xml:space="preserve">carry through </w:t>
      </w:r>
      <w:r w:rsidR="00076F9C">
        <w:rPr>
          <w:rFonts w:ascii="Arial" w:hAnsi="Arial" w:cs="Arial"/>
          <w:b/>
          <w:sz w:val="22"/>
          <w:szCs w:val="22"/>
        </w:rPr>
        <w:t xml:space="preserve">late </w:t>
      </w:r>
      <w:r w:rsidR="0033079B" w:rsidRPr="0033079B">
        <w:rPr>
          <w:rFonts w:ascii="Arial" w:hAnsi="Arial" w:cs="Arial"/>
          <w:b/>
          <w:sz w:val="22"/>
          <w:szCs w:val="22"/>
        </w:rPr>
        <w:t xml:space="preserve">November and will finish up in spring of 2020. </w:t>
      </w:r>
      <w:r w:rsidR="0033079B" w:rsidRPr="0033079B">
        <w:rPr>
          <w:rFonts w:ascii="Arial" w:hAnsi="Arial" w:cs="Arial"/>
          <w:sz w:val="22"/>
          <w:szCs w:val="22"/>
        </w:rPr>
        <w:t>P</w:t>
      </w:r>
      <w:r w:rsidR="0078463E" w:rsidRPr="0033079B">
        <w:rPr>
          <w:rFonts w:ascii="Arial" w:hAnsi="Arial" w:cs="Arial"/>
          <w:sz w:val="22"/>
          <w:szCs w:val="22"/>
        </w:rPr>
        <w:t>hased</w:t>
      </w:r>
      <w:r w:rsidR="0078463E" w:rsidRPr="000435F4">
        <w:rPr>
          <w:rFonts w:ascii="Arial" w:hAnsi="Arial" w:cs="Arial"/>
          <w:sz w:val="22"/>
          <w:szCs w:val="22"/>
        </w:rPr>
        <w:t xml:space="preserve"> </w:t>
      </w:r>
      <w:r w:rsidR="0078463E" w:rsidRPr="00430BB3">
        <w:rPr>
          <w:rFonts w:ascii="Arial" w:hAnsi="Arial" w:cs="Arial"/>
          <w:sz w:val="22"/>
          <w:szCs w:val="22"/>
        </w:rPr>
        <w:t xml:space="preserve">work zones stretch from Aaron Drive to Park Avenue. </w:t>
      </w:r>
      <w:bookmarkStart w:id="1" w:name="_Hlk4062233"/>
      <w:r w:rsidR="0078463E" w:rsidRPr="00430BB3">
        <w:rPr>
          <w:rFonts w:ascii="Arial" w:hAnsi="Arial" w:cs="Arial"/>
          <w:sz w:val="22"/>
          <w:szCs w:val="22"/>
        </w:rPr>
        <w:t>Work include</w:t>
      </w:r>
      <w:r w:rsidR="0078463E">
        <w:rPr>
          <w:rFonts w:ascii="Arial" w:hAnsi="Arial" w:cs="Arial"/>
          <w:sz w:val="22"/>
          <w:szCs w:val="22"/>
        </w:rPr>
        <w:t>s</w:t>
      </w:r>
      <w:r w:rsidR="0078463E" w:rsidRPr="00430BB3">
        <w:rPr>
          <w:rFonts w:ascii="Arial" w:hAnsi="Arial" w:cs="Arial"/>
          <w:sz w:val="22"/>
          <w:szCs w:val="22"/>
        </w:rPr>
        <w:t xml:space="preserve"> relocation of numerous utility lines, relocation of sewer and water lines, drainage improvements, curbing, sidewalks, ADA ramps, traffic signal upgrades, n</w:t>
      </w:r>
      <w:r w:rsidR="000435F4">
        <w:rPr>
          <w:rFonts w:ascii="Arial" w:hAnsi="Arial" w:cs="Arial"/>
          <w:sz w:val="22"/>
          <w:szCs w:val="22"/>
        </w:rPr>
        <w:t>ew concrete median, and paving.</w:t>
      </w:r>
      <w:bookmarkEnd w:id="1"/>
    </w:p>
    <w:p w:rsidR="00876491" w:rsidRDefault="0078463E" w:rsidP="00A9255A">
      <w:pPr>
        <w:spacing w:after="240"/>
        <w:rPr>
          <w:rStyle w:val="Hyperlink"/>
          <w:rFonts w:ascii="Arial" w:hAnsi="Arial" w:cs="Arial"/>
          <w:bCs/>
          <w:i/>
          <w:sz w:val="22"/>
          <w:szCs w:val="22"/>
        </w:rPr>
      </w:pPr>
      <w:r w:rsidRPr="00430BB3">
        <w:rPr>
          <w:rFonts w:ascii="Arial" w:hAnsi="Arial" w:cs="Arial"/>
          <w:sz w:val="22"/>
          <w:szCs w:val="22"/>
        </w:rPr>
        <w:t xml:space="preserve">The project page for this work can be found at </w:t>
      </w:r>
      <w:bookmarkStart w:id="2" w:name="_Hlk4063204"/>
      <w:r w:rsidR="00C10625">
        <w:fldChar w:fldCharType="begin"/>
      </w:r>
      <w:r w:rsidR="00C10625">
        <w:instrText xml:space="preserve"> HYPERLINK "https://www.penndot.gov/RegionalOffices/district-2/ConstructionsProjectsAndRoadwork/Pages/North-Atherton-Street-project.aspx" </w:instrText>
      </w:r>
      <w:r w:rsidR="00C10625">
        <w:fldChar w:fldCharType="separate"/>
      </w:r>
      <w:r w:rsidRPr="00430BB3">
        <w:rPr>
          <w:rStyle w:val="Hyperlink"/>
          <w:rFonts w:ascii="Arial" w:hAnsi="Arial" w:cs="Arial"/>
          <w:bCs/>
          <w:i/>
          <w:sz w:val="22"/>
          <w:szCs w:val="22"/>
        </w:rPr>
        <w:t>www.penndot.gov/AthertonStreet</w:t>
      </w:r>
      <w:r w:rsidR="00C10625">
        <w:rPr>
          <w:rStyle w:val="Hyperlink"/>
          <w:rFonts w:ascii="Arial" w:hAnsi="Arial" w:cs="Arial"/>
          <w:bCs/>
          <w:i/>
          <w:sz w:val="22"/>
          <w:szCs w:val="22"/>
        </w:rPr>
        <w:fldChar w:fldCharType="end"/>
      </w:r>
      <w:r w:rsidRPr="00430BB3">
        <w:rPr>
          <w:rStyle w:val="Hyperlink"/>
          <w:rFonts w:ascii="Arial" w:hAnsi="Arial" w:cs="Arial"/>
          <w:bCs/>
          <w:i/>
          <w:sz w:val="22"/>
          <w:szCs w:val="22"/>
        </w:rPr>
        <w:t xml:space="preserve">. </w:t>
      </w:r>
      <w:bookmarkEnd w:id="2"/>
    </w:p>
    <w:p w:rsidR="005C479C" w:rsidRPr="00141A75" w:rsidRDefault="00544CE1" w:rsidP="00A9255A">
      <w:pPr>
        <w:spacing w:after="240"/>
        <w:rPr>
          <w:rFonts w:ascii="Arial" w:hAnsi="Arial" w:cs="Arial"/>
          <w:b/>
          <w:sz w:val="22"/>
          <w:szCs w:val="22"/>
        </w:rPr>
      </w:pPr>
      <w:r>
        <w:rPr>
          <w:rFonts w:ascii="Arial" w:hAnsi="Arial" w:cs="Arial"/>
          <w:sz w:val="22"/>
          <w:szCs w:val="22"/>
        </w:rPr>
        <w:t>M</w:t>
      </w:r>
      <w:r w:rsidRPr="00430BB3">
        <w:rPr>
          <w:rFonts w:ascii="Arial" w:hAnsi="Arial" w:cs="Arial"/>
          <w:sz w:val="22"/>
          <w:szCs w:val="22"/>
        </w:rPr>
        <w:t xml:space="preserve">otorists </w:t>
      </w:r>
      <w:r w:rsidRPr="00430BB3">
        <w:rPr>
          <w:rFonts w:ascii="Arial" w:hAnsi="Arial" w:cs="Arial"/>
          <w:b/>
          <w:sz w:val="22"/>
          <w:szCs w:val="22"/>
        </w:rPr>
        <w:t>can expect</w:t>
      </w:r>
      <w:r w:rsidRPr="00430BB3">
        <w:rPr>
          <w:rFonts w:ascii="Arial" w:hAnsi="Arial" w:cs="Arial"/>
          <w:sz w:val="22"/>
          <w:szCs w:val="22"/>
        </w:rPr>
        <w:t xml:space="preserve"> the following </w:t>
      </w:r>
      <w:r w:rsidR="008454E0" w:rsidRPr="008454E0">
        <w:rPr>
          <w:rFonts w:ascii="Arial" w:hAnsi="Arial" w:cs="Arial"/>
          <w:b/>
          <w:sz w:val="22"/>
          <w:szCs w:val="22"/>
        </w:rPr>
        <w:t>November</w:t>
      </w:r>
      <w:r w:rsidR="00A24447">
        <w:rPr>
          <w:rFonts w:ascii="Arial" w:hAnsi="Arial" w:cs="Arial"/>
          <w:b/>
          <w:sz w:val="22"/>
          <w:szCs w:val="22"/>
        </w:rPr>
        <w:t>11</w:t>
      </w:r>
      <w:r w:rsidR="008454E0">
        <w:rPr>
          <w:rFonts w:ascii="Arial" w:hAnsi="Arial" w:cs="Arial"/>
          <w:sz w:val="22"/>
          <w:szCs w:val="22"/>
        </w:rPr>
        <w:t xml:space="preserve"> </w:t>
      </w:r>
      <w:r w:rsidR="0069177F" w:rsidRPr="0069177F">
        <w:rPr>
          <w:rFonts w:ascii="Arial" w:hAnsi="Arial" w:cs="Arial"/>
          <w:b/>
          <w:sz w:val="22"/>
          <w:szCs w:val="22"/>
        </w:rPr>
        <w:t xml:space="preserve">through </w:t>
      </w:r>
      <w:r w:rsidR="00076F9C">
        <w:rPr>
          <w:rFonts w:ascii="Arial" w:hAnsi="Arial" w:cs="Arial"/>
          <w:b/>
          <w:sz w:val="22"/>
          <w:szCs w:val="22"/>
        </w:rPr>
        <w:t>15</w:t>
      </w:r>
      <w:r w:rsidR="000D084D">
        <w:rPr>
          <w:rFonts w:ascii="Arial" w:hAnsi="Arial" w:cs="Arial"/>
          <w:b/>
          <w:sz w:val="22"/>
          <w:szCs w:val="22"/>
        </w:rPr>
        <w:t>:</w:t>
      </w:r>
    </w:p>
    <w:p w:rsidR="00544CE1" w:rsidRDefault="00544CE1" w:rsidP="00F70B3B">
      <w:pPr>
        <w:pStyle w:val="ListParagraph"/>
        <w:numPr>
          <w:ilvl w:val="0"/>
          <w:numId w:val="4"/>
        </w:numPr>
        <w:contextualSpacing w:val="0"/>
        <w:rPr>
          <w:rFonts w:ascii="Arial" w:hAnsi="Arial" w:cs="Arial"/>
          <w:b/>
          <w:sz w:val="22"/>
          <w:szCs w:val="22"/>
        </w:rPr>
      </w:pPr>
      <w:r w:rsidRPr="00430BB3">
        <w:rPr>
          <w:rFonts w:ascii="Arial" w:hAnsi="Arial" w:cs="Arial"/>
          <w:b/>
          <w:sz w:val="22"/>
          <w:szCs w:val="22"/>
        </w:rPr>
        <w:t xml:space="preserve">West Aaron Drive to </w:t>
      </w:r>
      <w:r w:rsidR="00282379">
        <w:rPr>
          <w:rFonts w:ascii="Arial" w:hAnsi="Arial" w:cs="Arial"/>
          <w:b/>
          <w:sz w:val="22"/>
          <w:szCs w:val="22"/>
        </w:rPr>
        <w:t>Curtin Road</w:t>
      </w:r>
      <w:r w:rsidRPr="00430BB3">
        <w:rPr>
          <w:rFonts w:ascii="Arial" w:hAnsi="Arial" w:cs="Arial"/>
          <w:b/>
          <w:sz w:val="22"/>
          <w:szCs w:val="22"/>
        </w:rPr>
        <w:t>—entire length of project:</w:t>
      </w:r>
    </w:p>
    <w:p w:rsidR="00F70B3B" w:rsidRPr="00F70B3B" w:rsidRDefault="00F70B3B" w:rsidP="00F70B3B">
      <w:pPr>
        <w:pStyle w:val="ListParagraph"/>
        <w:ind w:left="360"/>
        <w:contextualSpacing w:val="0"/>
        <w:rPr>
          <w:rFonts w:ascii="Arial" w:hAnsi="Arial" w:cs="Arial"/>
          <w:b/>
          <w:sz w:val="8"/>
          <w:szCs w:val="8"/>
        </w:rPr>
      </w:pPr>
    </w:p>
    <w:p w:rsidR="00515E42" w:rsidRPr="00D42CF5" w:rsidRDefault="00515E42" w:rsidP="008F411B">
      <w:pPr>
        <w:pStyle w:val="ListParagraph"/>
        <w:numPr>
          <w:ilvl w:val="0"/>
          <w:numId w:val="15"/>
        </w:numPr>
        <w:ind w:left="1170" w:hanging="450"/>
        <w:contextualSpacing w:val="0"/>
        <w:rPr>
          <w:rFonts w:ascii="Arial" w:hAnsi="Arial" w:cs="Arial"/>
          <w:b/>
          <w:sz w:val="22"/>
          <w:szCs w:val="22"/>
        </w:rPr>
      </w:pPr>
      <w:r w:rsidRPr="00515E42">
        <w:rPr>
          <w:rFonts w:ascii="Arial" w:hAnsi="Arial" w:cs="Arial"/>
          <w:b/>
          <w:color w:val="FF0000"/>
          <w:sz w:val="22"/>
          <w:szCs w:val="22"/>
        </w:rPr>
        <w:t xml:space="preserve">The contractor will be </w:t>
      </w:r>
      <w:r w:rsidR="00365CE6">
        <w:rPr>
          <w:rFonts w:ascii="Arial" w:hAnsi="Arial" w:cs="Arial"/>
          <w:b/>
          <w:color w:val="FF0000"/>
          <w:sz w:val="22"/>
          <w:szCs w:val="22"/>
        </w:rPr>
        <w:t>installi</w:t>
      </w:r>
      <w:r w:rsidRPr="00515E42">
        <w:rPr>
          <w:rFonts w:ascii="Arial" w:hAnsi="Arial" w:cs="Arial"/>
          <w:b/>
          <w:color w:val="FF0000"/>
          <w:sz w:val="22"/>
          <w:szCs w:val="22"/>
        </w:rPr>
        <w:t xml:space="preserve">ng </w:t>
      </w:r>
      <w:r w:rsidR="00E4003E">
        <w:rPr>
          <w:rFonts w:ascii="Arial" w:hAnsi="Arial" w:cs="Arial"/>
          <w:b/>
          <w:color w:val="FF0000"/>
          <w:sz w:val="22"/>
          <w:szCs w:val="22"/>
        </w:rPr>
        <w:t>signs and performing miscellaneous work</w:t>
      </w:r>
      <w:r w:rsidRPr="00515E42">
        <w:rPr>
          <w:rFonts w:ascii="Arial" w:hAnsi="Arial" w:cs="Arial"/>
          <w:b/>
          <w:color w:val="FF0000"/>
          <w:sz w:val="22"/>
          <w:szCs w:val="22"/>
        </w:rPr>
        <w:t xml:space="preserve"> throughout the week. </w:t>
      </w:r>
      <w:r w:rsidR="00D42CF5">
        <w:rPr>
          <w:rFonts w:ascii="Arial" w:hAnsi="Arial" w:cs="Arial"/>
          <w:b/>
          <w:color w:val="FF0000"/>
          <w:sz w:val="22"/>
          <w:szCs w:val="22"/>
        </w:rPr>
        <w:t xml:space="preserve">The contractor will also be installing a traffic counter near Denton Avenue. </w:t>
      </w:r>
      <w:r w:rsidRPr="00D42CF5">
        <w:rPr>
          <w:rFonts w:ascii="Arial" w:hAnsi="Arial" w:cs="Arial"/>
          <w:b/>
          <w:sz w:val="22"/>
          <w:szCs w:val="22"/>
        </w:rPr>
        <w:t xml:space="preserve">Traffic control will limit traffic to one lane in each direction while work is taking place. </w:t>
      </w:r>
    </w:p>
    <w:p w:rsidR="00515E42" w:rsidRPr="00515E42" w:rsidRDefault="00515E42" w:rsidP="00515E42">
      <w:pPr>
        <w:pStyle w:val="ListParagraph"/>
        <w:rPr>
          <w:rFonts w:ascii="Arial" w:hAnsi="Arial" w:cs="Arial"/>
          <w:b/>
          <w:sz w:val="8"/>
          <w:szCs w:val="8"/>
        </w:rPr>
      </w:pPr>
    </w:p>
    <w:p w:rsidR="00785B36" w:rsidRPr="000255C3" w:rsidRDefault="0010690E" w:rsidP="00F70B3B">
      <w:pPr>
        <w:pStyle w:val="ListParagraph"/>
        <w:numPr>
          <w:ilvl w:val="0"/>
          <w:numId w:val="15"/>
        </w:numPr>
        <w:ind w:left="1170" w:hanging="450"/>
        <w:contextualSpacing w:val="0"/>
        <w:rPr>
          <w:rFonts w:ascii="Arial" w:hAnsi="Arial" w:cs="Arial"/>
          <w:b/>
          <w:sz w:val="22"/>
          <w:szCs w:val="22"/>
        </w:rPr>
      </w:pPr>
      <w:r w:rsidRPr="000255C3">
        <w:rPr>
          <w:rFonts w:ascii="Arial" w:hAnsi="Arial" w:cs="Arial"/>
          <w:b/>
          <w:sz w:val="22"/>
          <w:szCs w:val="22"/>
        </w:rPr>
        <w:t xml:space="preserve">When traffic control is reduced to a single lane heading toward the University near the Park Avenue intersection, left turns </w:t>
      </w:r>
      <w:r w:rsidR="00365CE6">
        <w:rPr>
          <w:rFonts w:ascii="Arial" w:hAnsi="Arial" w:cs="Arial"/>
          <w:b/>
          <w:sz w:val="22"/>
          <w:szCs w:val="22"/>
        </w:rPr>
        <w:t>may</w:t>
      </w:r>
      <w:r w:rsidRPr="000255C3">
        <w:rPr>
          <w:rFonts w:ascii="Arial" w:hAnsi="Arial" w:cs="Arial"/>
          <w:b/>
          <w:sz w:val="22"/>
          <w:szCs w:val="22"/>
        </w:rPr>
        <w:t xml:space="preserve"> be restricted between 9:00 A.M. and 3:00 P.M. </w:t>
      </w:r>
      <w:r w:rsidR="003F2060" w:rsidRPr="000255C3">
        <w:rPr>
          <w:rFonts w:ascii="Arial" w:hAnsi="Arial" w:cs="Arial"/>
          <w:b/>
          <w:sz w:val="22"/>
          <w:szCs w:val="22"/>
        </w:rPr>
        <w:t>t</w:t>
      </w:r>
      <w:r w:rsidRPr="000255C3">
        <w:rPr>
          <w:rFonts w:ascii="Arial" w:hAnsi="Arial" w:cs="Arial"/>
          <w:b/>
          <w:sz w:val="22"/>
          <w:szCs w:val="22"/>
        </w:rPr>
        <w:t>o maintain the flow of traffic.</w:t>
      </w:r>
    </w:p>
    <w:p w:rsidR="00173D81" w:rsidRPr="00173D81" w:rsidRDefault="00173D81" w:rsidP="00173D81">
      <w:pPr>
        <w:pStyle w:val="ListParagraph"/>
        <w:ind w:left="1170"/>
        <w:contextualSpacing w:val="0"/>
        <w:rPr>
          <w:rFonts w:ascii="Arial" w:hAnsi="Arial" w:cs="Arial"/>
          <w:b/>
          <w:sz w:val="8"/>
          <w:szCs w:val="8"/>
        </w:rPr>
      </w:pPr>
    </w:p>
    <w:p w:rsidR="005E6E36" w:rsidRDefault="005E6E36" w:rsidP="005E6E36">
      <w:pPr>
        <w:pStyle w:val="ListParagraph"/>
        <w:numPr>
          <w:ilvl w:val="0"/>
          <w:numId w:val="15"/>
        </w:numPr>
        <w:ind w:left="1166" w:hanging="446"/>
        <w:contextualSpacing w:val="0"/>
        <w:rPr>
          <w:rFonts w:ascii="Arial" w:hAnsi="Arial" w:cs="Arial"/>
          <w:b/>
          <w:sz w:val="22"/>
          <w:szCs w:val="22"/>
        </w:rPr>
      </w:pPr>
      <w:r w:rsidRPr="00D42CF5">
        <w:rPr>
          <w:rFonts w:ascii="Arial" w:hAnsi="Arial" w:cs="Arial"/>
          <w:b/>
          <w:color w:val="FF0000"/>
          <w:sz w:val="22"/>
          <w:szCs w:val="22"/>
        </w:rPr>
        <w:t>The speed limit remain</w:t>
      </w:r>
      <w:r w:rsidR="00D42CF5" w:rsidRPr="00D42CF5">
        <w:rPr>
          <w:rFonts w:ascii="Arial" w:hAnsi="Arial" w:cs="Arial"/>
          <w:b/>
          <w:color w:val="FF0000"/>
          <w:sz w:val="22"/>
          <w:szCs w:val="22"/>
        </w:rPr>
        <w:t>s</w:t>
      </w:r>
      <w:r w:rsidRPr="00D42CF5">
        <w:rPr>
          <w:rFonts w:ascii="Arial" w:hAnsi="Arial" w:cs="Arial"/>
          <w:b/>
          <w:color w:val="FF0000"/>
          <w:sz w:val="22"/>
          <w:szCs w:val="22"/>
        </w:rPr>
        <w:t xml:space="preserve"> reduced </w:t>
      </w:r>
      <w:r w:rsidRPr="00100D2D">
        <w:rPr>
          <w:rFonts w:ascii="Arial" w:hAnsi="Arial" w:cs="Arial"/>
          <w:b/>
          <w:sz w:val="22"/>
          <w:szCs w:val="22"/>
        </w:rPr>
        <w:t xml:space="preserve">to 25 MPH from Aaron Drive to the State College Borough line near Mitchell Avenue. </w:t>
      </w:r>
      <w:r w:rsidRPr="00597B72">
        <w:rPr>
          <w:rFonts w:ascii="Arial" w:hAnsi="Arial" w:cs="Arial"/>
          <w:b/>
          <w:color w:val="FF0000"/>
          <w:sz w:val="22"/>
          <w:szCs w:val="22"/>
        </w:rPr>
        <w:t xml:space="preserve">This speed reduction will be in place </w:t>
      </w:r>
      <w:r w:rsidR="00365CE6">
        <w:rPr>
          <w:rFonts w:ascii="Arial" w:hAnsi="Arial" w:cs="Arial"/>
          <w:b/>
          <w:color w:val="FF0000"/>
          <w:sz w:val="22"/>
          <w:szCs w:val="22"/>
        </w:rPr>
        <w:t>until late</w:t>
      </w:r>
      <w:r w:rsidR="00597B72" w:rsidRPr="00597B72">
        <w:rPr>
          <w:rFonts w:ascii="Arial" w:hAnsi="Arial" w:cs="Arial"/>
          <w:b/>
          <w:color w:val="FF0000"/>
          <w:sz w:val="22"/>
          <w:szCs w:val="22"/>
        </w:rPr>
        <w:t xml:space="preserve"> November</w:t>
      </w:r>
      <w:r w:rsidRPr="00597B72">
        <w:rPr>
          <w:rFonts w:ascii="Arial" w:hAnsi="Arial" w:cs="Arial"/>
          <w:b/>
          <w:color w:val="FF0000"/>
          <w:sz w:val="22"/>
          <w:szCs w:val="22"/>
        </w:rPr>
        <w:t xml:space="preserve">. </w:t>
      </w:r>
      <w:r>
        <w:rPr>
          <w:rFonts w:ascii="Arial" w:hAnsi="Arial" w:cs="Arial"/>
          <w:b/>
          <w:sz w:val="22"/>
          <w:szCs w:val="22"/>
        </w:rPr>
        <w:t xml:space="preserve">This reduction helps enhance safety for motorists, cyclists, pedestrians, and workers throughout the work zone. </w:t>
      </w:r>
      <w:r w:rsidRPr="00100D2D">
        <w:rPr>
          <w:rFonts w:ascii="Arial" w:hAnsi="Arial" w:cs="Arial"/>
          <w:b/>
          <w:sz w:val="22"/>
          <w:szCs w:val="22"/>
        </w:rPr>
        <w:t xml:space="preserve">The speed limit from Mitchell </w:t>
      </w:r>
      <w:r w:rsidRPr="00100D2D">
        <w:rPr>
          <w:rFonts w:ascii="Arial" w:hAnsi="Arial" w:cs="Arial"/>
          <w:b/>
          <w:sz w:val="22"/>
          <w:szCs w:val="22"/>
        </w:rPr>
        <w:lastRenderedPageBreak/>
        <w:t>Avenue to Park Avenue within State College Borough is already permanently posted at 25 MPH.</w:t>
      </w:r>
    </w:p>
    <w:p w:rsidR="005E6E36" w:rsidRPr="005E6E36" w:rsidRDefault="005E6E36" w:rsidP="005E6E36">
      <w:pPr>
        <w:pStyle w:val="ListParagraph"/>
        <w:rPr>
          <w:rFonts w:ascii="Arial" w:hAnsi="Arial" w:cs="Arial"/>
          <w:b/>
          <w:sz w:val="8"/>
          <w:szCs w:val="8"/>
        </w:rPr>
      </w:pPr>
    </w:p>
    <w:p w:rsidR="005805E8" w:rsidRPr="00E4003E" w:rsidRDefault="005805E8" w:rsidP="005E6E36">
      <w:pPr>
        <w:pStyle w:val="ListParagraph"/>
        <w:numPr>
          <w:ilvl w:val="0"/>
          <w:numId w:val="15"/>
        </w:numPr>
        <w:ind w:left="1166" w:hanging="446"/>
        <w:contextualSpacing w:val="0"/>
        <w:rPr>
          <w:rFonts w:ascii="Arial" w:hAnsi="Arial" w:cs="Arial"/>
          <w:b/>
          <w:sz w:val="22"/>
          <w:szCs w:val="22"/>
        </w:rPr>
      </w:pPr>
      <w:r w:rsidRPr="00E4003E">
        <w:rPr>
          <w:rFonts w:ascii="Arial" w:hAnsi="Arial" w:cs="Arial"/>
          <w:b/>
          <w:sz w:val="22"/>
          <w:szCs w:val="22"/>
        </w:rPr>
        <w:t xml:space="preserve">In 2020, work will take place between Park Avenue and Curtin Road. That work includes installation of PSU casings for future development, installation of drainage, curb, sidewalk, and curb ramps, signal upgrades, and paving of the remaining area. Work is expected to take place May through June. </w:t>
      </w:r>
    </w:p>
    <w:p w:rsidR="00616C50" w:rsidRDefault="00616C50" w:rsidP="000255C3">
      <w:pPr>
        <w:pStyle w:val="ListParagraph"/>
        <w:rPr>
          <w:rFonts w:ascii="Arial" w:hAnsi="Arial" w:cs="Arial"/>
          <w:b/>
          <w:sz w:val="22"/>
          <w:szCs w:val="22"/>
        </w:rPr>
      </w:pPr>
    </w:p>
    <w:p w:rsidR="00EA44A5" w:rsidRDefault="00EA44A5" w:rsidP="00EA44A5">
      <w:pPr>
        <w:pStyle w:val="ListParagraph"/>
        <w:numPr>
          <w:ilvl w:val="0"/>
          <w:numId w:val="4"/>
        </w:numPr>
        <w:contextualSpacing w:val="0"/>
        <w:rPr>
          <w:rFonts w:ascii="Arial" w:hAnsi="Arial" w:cs="Arial"/>
          <w:b/>
          <w:sz w:val="22"/>
          <w:szCs w:val="22"/>
        </w:rPr>
      </w:pPr>
      <w:r>
        <w:rPr>
          <w:rFonts w:ascii="Arial" w:hAnsi="Arial" w:cs="Arial"/>
          <w:b/>
          <w:sz w:val="22"/>
          <w:szCs w:val="22"/>
        </w:rPr>
        <w:t>Pedestrian Safety:</w:t>
      </w:r>
    </w:p>
    <w:p w:rsidR="00EA44A5" w:rsidRPr="00F70B3B" w:rsidRDefault="00EA44A5" w:rsidP="00EA44A5">
      <w:pPr>
        <w:pStyle w:val="ListParagraph"/>
        <w:ind w:left="360"/>
        <w:contextualSpacing w:val="0"/>
        <w:rPr>
          <w:rFonts w:ascii="Arial" w:hAnsi="Arial" w:cs="Arial"/>
          <w:b/>
          <w:sz w:val="8"/>
          <w:szCs w:val="8"/>
        </w:rPr>
      </w:pPr>
    </w:p>
    <w:p w:rsidR="00EA44A5" w:rsidRDefault="00EA44A5" w:rsidP="00EA44A5">
      <w:pPr>
        <w:pStyle w:val="ListParagraph"/>
        <w:numPr>
          <w:ilvl w:val="0"/>
          <w:numId w:val="15"/>
        </w:numPr>
        <w:ind w:left="1166" w:hanging="446"/>
        <w:contextualSpacing w:val="0"/>
        <w:rPr>
          <w:rFonts w:ascii="Arial" w:hAnsi="Arial" w:cs="Arial"/>
          <w:b/>
          <w:sz w:val="22"/>
          <w:szCs w:val="22"/>
        </w:rPr>
      </w:pPr>
      <w:r w:rsidRPr="00100D2D">
        <w:rPr>
          <w:rFonts w:ascii="Arial" w:hAnsi="Arial" w:cs="Arial"/>
          <w:b/>
          <w:sz w:val="22"/>
          <w:szCs w:val="22"/>
        </w:rPr>
        <w:t xml:space="preserve">Pedestrians can cross Atherton Street using intersections at Aaron Drive, North Hills Place, Blue Course Drive, Cherry Lane, Hillcrest Avenue, </w:t>
      </w:r>
      <w:r w:rsidRPr="004E5550">
        <w:rPr>
          <w:rFonts w:ascii="Arial" w:hAnsi="Arial" w:cs="Arial"/>
          <w:b/>
          <w:sz w:val="22"/>
          <w:szCs w:val="22"/>
        </w:rPr>
        <w:t xml:space="preserve">Park Avenue, </w:t>
      </w:r>
      <w:r w:rsidRPr="00100D2D">
        <w:rPr>
          <w:rFonts w:ascii="Arial" w:hAnsi="Arial" w:cs="Arial"/>
          <w:b/>
          <w:sz w:val="22"/>
          <w:szCs w:val="22"/>
        </w:rPr>
        <w:t xml:space="preserve">and Curtin Road. </w:t>
      </w:r>
    </w:p>
    <w:p w:rsidR="00EA44A5" w:rsidRPr="00F70B3B" w:rsidRDefault="00EA44A5" w:rsidP="00EA44A5">
      <w:pPr>
        <w:pStyle w:val="ListParagraph"/>
        <w:ind w:left="1166"/>
        <w:contextualSpacing w:val="0"/>
        <w:rPr>
          <w:rFonts w:ascii="Arial" w:hAnsi="Arial" w:cs="Arial"/>
          <w:b/>
          <w:sz w:val="8"/>
          <w:szCs w:val="8"/>
        </w:rPr>
      </w:pPr>
    </w:p>
    <w:p w:rsidR="00EA44A5" w:rsidRDefault="00EA44A5" w:rsidP="00EA44A5">
      <w:pPr>
        <w:pStyle w:val="ListParagraph"/>
        <w:numPr>
          <w:ilvl w:val="0"/>
          <w:numId w:val="15"/>
        </w:numPr>
        <w:ind w:left="1166" w:hanging="446"/>
        <w:contextualSpacing w:val="0"/>
        <w:rPr>
          <w:rFonts w:ascii="Arial" w:hAnsi="Arial" w:cs="Arial"/>
          <w:b/>
          <w:sz w:val="22"/>
          <w:szCs w:val="22"/>
        </w:rPr>
      </w:pPr>
      <w:r w:rsidRPr="004E5550">
        <w:rPr>
          <w:rFonts w:ascii="Arial" w:hAnsi="Arial" w:cs="Arial"/>
          <w:b/>
          <w:sz w:val="22"/>
          <w:szCs w:val="22"/>
        </w:rPr>
        <w:t>Drivers are reminded to “share the road” and be alert for pedestrians, bicyclists, and buses as they move through this work zone.</w:t>
      </w:r>
    </w:p>
    <w:p w:rsidR="00BF595A" w:rsidRDefault="00BF595A" w:rsidP="00BF595A">
      <w:pPr>
        <w:pStyle w:val="ListParagraph"/>
        <w:numPr>
          <w:ilvl w:val="0"/>
          <w:numId w:val="4"/>
        </w:numPr>
        <w:contextualSpacing w:val="0"/>
        <w:rPr>
          <w:rFonts w:ascii="Arial" w:hAnsi="Arial" w:cs="Arial"/>
          <w:b/>
          <w:sz w:val="22"/>
          <w:szCs w:val="22"/>
        </w:rPr>
      </w:pPr>
      <w:r>
        <w:rPr>
          <w:rFonts w:ascii="Arial" w:hAnsi="Arial" w:cs="Arial"/>
          <w:b/>
          <w:sz w:val="22"/>
          <w:szCs w:val="22"/>
        </w:rPr>
        <w:t>Additional Notes</w:t>
      </w:r>
      <w:r w:rsidRPr="00351E2F">
        <w:rPr>
          <w:rFonts w:ascii="Arial" w:hAnsi="Arial" w:cs="Arial"/>
          <w:b/>
          <w:sz w:val="22"/>
          <w:szCs w:val="22"/>
        </w:rPr>
        <w:t>:</w:t>
      </w:r>
    </w:p>
    <w:p w:rsidR="00A91743" w:rsidRPr="00757ADC" w:rsidRDefault="00A91743" w:rsidP="00A91743">
      <w:pPr>
        <w:pStyle w:val="ListParagraph"/>
        <w:rPr>
          <w:rFonts w:ascii="Arial" w:hAnsi="Arial" w:cs="Arial"/>
          <w:b/>
          <w:sz w:val="8"/>
          <w:szCs w:val="8"/>
        </w:rPr>
      </w:pPr>
    </w:p>
    <w:p w:rsidR="005C7DC9" w:rsidRDefault="005059AF" w:rsidP="00A9255A">
      <w:pPr>
        <w:spacing w:after="240"/>
        <w:rPr>
          <w:rFonts w:ascii="Arial" w:hAnsi="Arial" w:cs="Arial"/>
          <w:sz w:val="22"/>
          <w:szCs w:val="22"/>
        </w:rPr>
      </w:pPr>
      <w:r w:rsidRPr="000255C3">
        <w:rPr>
          <w:rFonts w:ascii="Arial" w:hAnsi="Arial" w:cs="Arial"/>
          <w:sz w:val="22"/>
          <w:szCs w:val="22"/>
        </w:rPr>
        <w:t xml:space="preserve">There will be flaggers present </w:t>
      </w:r>
      <w:r w:rsidR="006561CB" w:rsidRPr="000255C3">
        <w:rPr>
          <w:rFonts w:ascii="Arial" w:hAnsi="Arial" w:cs="Arial"/>
          <w:sz w:val="22"/>
          <w:szCs w:val="22"/>
        </w:rPr>
        <w:t>directing traffic a</w:t>
      </w:r>
      <w:r w:rsidRPr="000255C3">
        <w:rPr>
          <w:rFonts w:ascii="Arial" w:hAnsi="Arial" w:cs="Arial"/>
          <w:sz w:val="22"/>
          <w:szCs w:val="22"/>
        </w:rPr>
        <w:t>rou</w:t>
      </w:r>
      <w:r w:rsidR="006561CB" w:rsidRPr="000255C3">
        <w:rPr>
          <w:rFonts w:ascii="Arial" w:hAnsi="Arial" w:cs="Arial"/>
          <w:sz w:val="22"/>
          <w:szCs w:val="22"/>
        </w:rPr>
        <w:t xml:space="preserve">nd </w:t>
      </w:r>
      <w:r w:rsidRPr="000255C3">
        <w:rPr>
          <w:rFonts w:ascii="Arial" w:hAnsi="Arial" w:cs="Arial"/>
          <w:sz w:val="22"/>
          <w:szCs w:val="22"/>
        </w:rPr>
        <w:t>the work area. T</w:t>
      </w:r>
      <w:r w:rsidR="006561CB" w:rsidRPr="000255C3">
        <w:rPr>
          <w:rFonts w:ascii="Arial" w:hAnsi="Arial" w:cs="Arial"/>
          <w:sz w:val="22"/>
          <w:szCs w:val="22"/>
        </w:rPr>
        <w:t xml:space="preserve">raffic may be stopped for short periods of time. </w:t>
      </w:r>
      <w:r w:rsidR="006561CB" w:rsidRPr="000255C3">
        <w:rPr>
          <w:rFonts w:ascii="Arial" w:hAnsi="Arial" w:cs="Arial"/>
          <w:b/>
          <w:sz w:val="22"/>
          <w:szCs w:val="22"/>
        </w:rPr>
        <w:t>Please be patient and courteous to other drivers</w:t>
      </w:r>
      <w:r w:rsidR="006561CB" w:rsidRPr="000255C3">
        <w:rPr>
          <w:rFonts w:ascii="Arial" w:hAnsi="Arial" w:cs="Arial"/>
          <w:sz w:val="22"/>
          <w:szCs w:val="22"/>
        </w:rPr>
        <w:t xml:space="preserve">. Do not follow construction equipment into </w:t>
      </w:r>
      <w:r w:rsidR="00BB69CD" w:rsidRPr="000255C3">
        <w:rPr>
          <w:rFonts w:ascii="Arial" w:hAnsi="Arial" w:cs="Arial"/>
          <w:sz w:val="22"/>
          <w:szCs w:val="22"/>
        </w:rPr>
        <w:t>a</w:t>
      </w:r>
      <w:r w:rsidR="006561CB" w:rsidRPr="000255C3">
        <w:rPr>
          <w:rFonts w:ascii="Arial" w:hAnsi="Arial" w:cs="Arial"/>
          <w:sz w:val="22"/>
          <w:szCs w:val="22"/>
        </w:rPr>
        <w:t xml:space="preserve"> cl</w:t>
      </w:r>
      <w:r w:rsidR="005C7DC9" w:rsidRPr="000255C3">
        <w:rPr>
          <w:rFonts w:ascii="Arial" w:hAnsi="Arial" w:cs="Arial"/>
          <w:sz w:val="22"/>
          <w:szCs w:val="22"/>
        </w:rPr>
        <w:t>osed lane.</w:t>
      </w:r>
    </w:p>
    <w:p w:rsidR="00FE665C" w:rsidRPr="00526351" w:rsidRDefault="00FE665C" w:rsidP="00A9255A">
      <w:pPr>
        <w:spacing w:after="240"/>
        <w:rPr>
          <w:rFonts w:ascii="Arial" w:hAnsi="Arial" w:cs="Arial"/>
          <w:sz w:val="22"/>
          <w:szCs w:val="22"/>
        </w:rPr>
      </w:pPr>
      <w:r w:rsidRPr="000255C3">
        <w:rPr>
          <w:rFonts w:ascii="Arial" w:hAnsi="Arial" w:cs="Arial"/>
          <w:sz w:val="22"/>
          <w:szCs w:val="22"/>
        </w:rPr>
        <w:t xml:space="preserve">Motorists are asked to use both lanes to the merge points throughout the work zone. This will minimize traffic backlogs and travel delays </w:t>
      </w:r>
      <w:r w:rsidR="00A84010" w:rsidRPr="000255C3">
        <w:rPr>
          <w:rFonts w:ascii="Arial" w:hAnsi="Arial" w:cs="Arial"/>
          <w:sz w:val="22"/>
          <w:szCs w:val="22"/>
        </w:rPr>
        <w:t>in</w:t>
      </w:r>
      <w:r w:rsidRPr="000255C3">
        <w:rPr>
          <w:rFonts w:ascii="Arial" w:hAnsi="Arial" w:cs="Arial"/>
          <w:sz w:val="22"/>
          <w:szCs w:val="22"/>
        </w:rPr>
        <w:t xml:space="preserve"> the </w:t>
      </w:r>
      <w:r w:rsidR="00A84010" w:rsidRPr="000255C3">
        <w:rPr>
          <w:rFonts w:ascii="Arial" w:hAnsi="Arial" w:cs="Arial"/>
          <w:sz w:val="22"/>
          <w:szCs w:val="22"/>
        </w:rPr>
        <w:t>work zone</w:t>
      </w:r>
      <w:r w:rsidRPr="000255C3">
        <w:rPr>
          <w:rFonts w:ascii="Arial" w:hAnsi="Arial" w:cs="Arial"/>
          <w:sz w:val="22"/>
          <w:szCs w:val="22"/>
        </w:rPr>
        <w:t>.</w:t>
      </w:r>
    </w:p>
    <w:p w:rsidR="0063348F" w:rsidRDefault="0063348F" w:rsidP="00A9255A">
      <w:pPr>
        <w:spacing w:after="240"/>
        <w:rPr>
          <w:rFonts w:ascii="Arial" w:hAnsi="Arial" w:cs="Arial"/>
          <w:sz w:val="22"/>
          <w:szCs w:val="22"/>
        </w:rPr>
      </w:pPr>
      <w:r>
        <w:rPr>
          <w:rFonts w:ascii="Arial" w:hAnsi="Arial" w:cs="Arial"/>
          <w:sz w:val="22"/>
          <w:szCs w:val="22"/>
        </w:rPr>
        <w:t>Motorists are also reminded not to block signalized intersections when the signal is red as this prevents traffic from side streets to cross. This is a finable traffic offense.</w:t>
      </w:r>
    </w:p>
    <w:p w:rsidR="00616C50" w:rsidRPr="00616C50" w:rsidRDefault="00616C50" w:rsidP="00616C50">
      <w:pPr>
        <w:rPr>
          <w:rFonts w:ascii="Arial" w:hAnsi="Arial" w:cs="Arial"/>
          <w:b/>
          <w:sz w:val="22"/>
          <w:szCs w:val="22"/>
        </w:rPr>
      </w:pPr>
      <w:r w:rsidRPr="00616C50">
        <w:rPr>
          <w:rFonts w:ascii="Arial" w:hAnsi="Arial" w:cs="Arial"/>
          <w:b/>
          <w:sz w:val="22"/>
          <w:szCs w:val="22"/>
        </w:rPr>
        <w:t>Customers using CATA bus service are encouraged to visit the CATA web site for full information on bus stop locations, rider alerts, and service levels.</w:t>
      </w:r>
    </w:p>
    <w:p w:rsidR="00616C50" w:rsidRDefault="00616C50" w:rsidP="00616C50">
      <w:pPr>
        <w:rPr>
          <w:rFonts w:ascii="Arial" w:hAnsi="Arial" w:cs="Arial"/>
          <w:b/>
          <w:sz w:val="22"/>
          <w:szCs w:val="22"/>
        </w:rPr>
      </w:pPr>
    </w:p>
    <w:p w:rsidR="006561CB" w:rsidRDefault="006561CB" w:rsidP="00616C50">
      <w:pPr>
        <w:rPr>
          <w:rFonts w:ascii="Arial" w:hAnsi="Arial" w:cs="Arial"/>
          <w:b/>
          <w:sz w:val="22"/>
          <w:szCs w:val="22"/>
        </w:rPr>
      </w:pPr>
      <w:r w:rsidRPr="006561CB">
        <w:rPr>
          <w:rFonts w:ascii="Arial" w:hAnsi="Arial" w:cs="Arial"/>
          <w:b/>
          <w:sz w:val="22"/>
          <w:szCs w:val="22"/>
        </w:rPr>
        <w:t>All work is weather and schedule dependent</w:t>
      </w:r>
      <w:r w:rsidRPr="006561CB">
        <w:rPr>
          <w:rFonts w:ascii="Arial" w:hAnsi="Arial" w:cs="Arial"/>
          <w:sz w:val="22"/>
          <w:szCs w:val="22"/>
        </w:rPr>
        <w:t xml:space="preserve">. Glenn O. Hawbaker, Inc. of State College is the contractor on this $12.8 million job. </w:t>
      </w:r>
      <w:r w:rsidRPr="006561CB">
        <w:rPr>
          <w:rFonts w:ascii="Arial" w:hAnsi="Arial" w:cs="Arial"/>
          <w:b/>
          <w:sz w:val="22"/>
          <w:szCs w:val="22"/>
        </w:rPr>
        <w:t>Drivers are reminded to move through work zones with caution, obey posted speed limits, and always buckle up.</w:t>
      </w:r>
    </w:p>
    <w:p w:rsidR="00D42CF5" w:rsidRPr="00A9255A" w:rsidRDefault="00D42CF5" w:rsidP="00616C50">
      <w:pPr>
        <w:rPr>
          <w:rFonts w:ascii="Arial" w:hAnsi="Arial" w:cs="Arial"/>
          <w:b/>
          <w:sz w:val="22"/>
          <w:szCs w:val="22"/>
        </w:rPr>
      </w:pPr>
    </w:p>
    <w:p w:rsidR="004322E8" w:rsidRPr="00430BB3" w:rsidRDefault="00703DB8" w:rsidP="00A9255A">
      <w:pPr>
        <w:pStyle w:val="NormalWeb"/>
        <w:shd w:val="clear" w:color="auto" w:fill="FFFFFF"/>
        <w:spacing w:before="0" w:beforeAutospacing="0" w:after="240" w:afterAutospacing="0"/>
        <w:rPr>
          <w:rFonts w:ascii="Arial" w:hAnsi="Arial" w:cs="Arial"/>
          <w:color w:val="0A0A0A"/>
          <w:sz w:val="22"/>
          <w:szCs w:val="22"/>
        </w:rPr>
      </w:pPr>
      <w:r>
        <w:rPr>
          <w:rFonts w:ascii="Arial" w:hAnsi="Arial" w:cs="Arial"/>
          <w:color w:val="0A0A0A"/>
          <w:sz w:val="22"/>
          <w:szCs w:val="22"/>
        </w:rPr>
        <w:lastRenderedPageBreak/>
        <w:t>PennDOT reminds drivers that they can s</w:t>
      </w:r>
      <w:r w:rsidR="004322E8" w:rsidRPr="00430BB3">
        <w:rPr>
          <w:rFonts w:ascii="Arial" w:hAnsi="Arial" w:cs="Arial"/>
          <w:color w:val="0A0A0A"/>
          <w:sz w:val="22"/>
          <w:szCs w:val="22"/>
        </w:rPr>
        <w:t xml:space="preserve">ubscribe to PennDOT news in Cameron, Centre, Clearfield, Clinton, Elk, Juniata, McKean, Mifflin, and Potter counties at </w:t>
      </w:r>
      <w:hyperlink r:id="rId9" w:history="1">
        <w:r w:rsidR="004322E8" w:rsidRPr="00430BB3">
          <w:rPr>
            <w:rStyle w:val="Hyperlink"/>
            <w:rFonts w:ascii="Arial" w:hAnsi="Arial" w:cs="Arial"/>
            <w:sz w:val="22"/>
            <w:szCs w:val="22"/>
          </w:rPr>
          <w:t>www.penndot.gov/District2</w:t>
        </w:r>
      </w:hyperlink>
      <w:r w:rsidR="004322E8" w:rsidRPr="00430BB3">
        <w:rPr>
          <w:rFonts w:ascii="Arial" w:hAnsi="Arial" w:cs="Arial"/>
          <w:color w:val="0A0A0A"/>
          <w:sz w:val="22"/>
          <w:szCs w:val="22"/>
        </w:rPr>
        <w:t xml:space="preserve">. </w:t>
      </w:r>
    </w:p>
    <w:p w:rsidR="003627AF" w:rsidRPr="00A9255A" w:rsidRDefault="0007656F" w:rsidP="00A9255A">
      <w:pPr>
        <w:pStyle w:val="NormalWeb"/>
        <w:shd w:val="clear" w:color="auto" w:fill="FFFFFF"/>
        <w:spacing w:before="0" w:beforeAutospacing="0" w:after="240" w:afterAutospacing="0"/>
        <w:rPr>
          <w:rFonts w:ascii="Arial" w:hAnsi="Arial" w:cs="Arial"/>
          <w:color w:val="0A0A0A"/>
          <w:sz w:val="22"/>
          <w:szCs w:val="22"/>
        </w:rPr>
      </w:pPr>
      <w:r w:rsidRPr="00430BB3">
        <w:rPr>
          <w:rFonts w:ascii="Arial" w:hAnsi="Arial" w:cs="Arial"/>
          <w:color w:val="0A0A0A"/>
          <w:sz w:val="22"/>
          <w:szCs w:val="22"/>
        </w:rPr>
        <w:t>PennDOT encourages drivers to “Know before they go” and to check conditions on more than 40,000 roadway miles by visiting</w:t>
      </w:r>
      <w:r w:rsidRPr="00430BB3">
        <w:rPr>
          <w:rFonts w:ascii="Arial" w:hAnsi="Arial" w:cs="Arial"/>
          <w:b/>
          <w:color w:val="0A0A0A"/>
          <w:sz w:val="22"/>
          <w:szCs w:val="22"/>
        </w:rPr>
        <w:t xml:space="preserve">  </w:t>
      </w:r>
      <w:hyperlink r:id="rId10" w:history="1">
        <w:r w:rsidRPr="00430BB3">
          <w:rPr>
            <w:rStyle w:val="Hyperlink"/>
            <w:rFonts w:ascii="Arial" w:hAnsi="Arial" w:cs="Arial"/>
            <w:sz w:val="22"/>
            <w:szCs w:val="22"/>
          </w:rPr>
          <w:t>www.511PA.com</w:t>
        </w:r>
      </w:hyperlink>
      <w:r w:rsidRPr="00430BB3">
        <w:rPr>
          <w:rFonts w:ascii="Arial" w:hAnsi="Arial" w:cs="Arial"/>
          <w:b/>
          <w:color w:val="0A0A0A"/>
          <w:sz w:val="22"/>
          <w:szCs w:val="22"/>
        </w:rPr>
        <w:t xml:space="preserve">. </w:t>
      </w:r>
      <w:r w:rsidRPr="00430BB3">
        <w:rPr>
          <w:rFonts w:ascii="Arial" w:hAnsi="Arial" w:cs="Arial"/>
          <w:color w:val="0A0A0A"/>
          <w:sz w:val="22"/>
          <w:szCs w:val="22"/>
        </w:rPr>
        <w:t xml:space="preserve">511PA is free, available 24 hours a day, and provides traffic delay warnings, weather forecasts, traffic speed information, and access to more than </w:t>
      </w:r>
      <w:r w:rsidR="00F81B07" w:rsidRPr="00F628B5">
        <w:rPr>
          <w:rFonts w:ascii="Arial" w:hAnsi="Arial" w:cs="Arial"/>
          <w:color w:val="0A0A0A"/>
          <w:sz w:val="22"/>
          <w:szCs w:val="22"/>
        </w:rPr>
        <w:t>950</w:t>
      </w:r>
      <w:r w:rsidRPr="00F628B5">
        <w:rPr>
          <w:rFonts w:ascii="Arial" w:hAnsi="Arial" w:cs="Arial"/>
          <w:color w:val="0A0A0A"/>
          <w:sz w:val="22"/>
          <w:szCs w:val="22"/>
        </w:rPr>
        <w:t xml:space="preserve"> </w:t>
      </w:r>
      <w:r w:rsidRPr="00430BB3">
        <w:rPr>
          <w:rFonts w:ascii="Arial" w:hAnsi="Arial" w:cs="Arial"/>
          <w:color w:val="0A0A0A"/>
          <w:sz w:val="22"/>
          <w:szCs w:val="22"/>
        </w:rPr>
        <w:t xml:space="preserve">traffic cameras. </w:t>
      </w:r>
    </w:p>
    <w:p w:rsidR="00682098" w:rsidRPr="00430BB3" w:rsidRDefault="00682098" w:rsidP="00A9255A">
      <w:pPr>
        <w:spacing w:after="240"/>
        <w:rPr>
          <w:rFonts w:ascii="Arial" w:hAnsi="Arial" w:cs="Arial"/>
          <w:sz w:val="22"/>
          <w:szCs w:val="22"/>
        </w:rPr>
      </w:pPr>
      <w:r w:rsidRPr="00430BB3">
        <w:rPr>
          <w:rFonts w:ascii="Arial" w:hAnsi="Arial" w:cs="Arial"/>
          <w:sz w:val="22"/>
          <w:szCs w:val="22"/>
        </w:rPr>
        <w:t>511PA is also available through a smartphone application for iPhone and Android devices, by calling 5-1-1, or by following regional Twitter alerts accessible on the 511PA website.</w:t>
      </w:r>
    </w:p>
    <w:p w:rsidR="00BB1F34" w:rsidRPr="00A9255A" w:rsidRDefault="00682098" w:rsidP="00A9255A">
      <w:pPr>
        <w:spacing w:after="240"/>
        <w:rPr>
          <w:rFonts w:ascii="Arial" w:hAnsi="Arial" w:cs="Arial"/>
          <w:sz w:val="22"/>
          <w:szCs w:val="22"/>
        </w:rPr>
      </w:pPr>
      <w:r w:rsidRPr="00430BB3">
        <w:rPr>
          <w:rFonts w:ascii="Arial" w:hAnsi="Arial" w:cs="Arial"/>
          <w:sz w:val="22"/>
          <w:szCs w:val="22"/>
        </w:rPr>
        <w:t xml:space="preserve">For regional updates on Twitter, follow </w:t>
      </w:r>
      <w:hyperlink r:id="rId11" w:history="1">
        <w:r w:rsidR="000D443C" w:rsidRPr="00430BB3">
          <w:rPr>
            <w:rStyle w:val="Hyperlink"/>
            <w:rFonts w:ascii="Arial" w:hAnsi="Arial" w:cs="Arial"/>
            <w:sz w:val="22"/>
            <w:szCs w:val="22"/>
          </w:rPr>
          <w:t>www.twitter.com/511PAStateColl</w:t>
        </w:r>
      </w:hyperlink>
      <w:r w:rsidR="000D443C" w:rsidRPr="00430BB3">
        <w:rPr>
          <w:rFonts w:ascii="Arial" w:hAnsi="Arial" w:cs="Arial"/>
          <w:sz w:val="22"/>
          <w:szCs w:val="22"/>
        </w:rPr>
        <w:t xml:space="preserve"> </w:t>
      </w:r>
    </w:p>
    <w:p w:rsidR="00A60918" w:rsidRDefault="009B2ECC" w:rsidP="00A9255A">
      <w:pPr>
        <w:spacing w:after="240"/>
        <w:rPr>
          <w:rFonts w:ascii="Arial" w:hAnsi="Arial" w:cs="Arial"/>
          <w:sz w:val="22"/>
          <w:szCs w:val="22"/>
        </w:rPr>
      </w:pPr>
      <w:r w:rsidRPr="00430BB3">
        <w:rPr>
          <w:rFonts w:ascii="Arial" w:hAnsi="Arial" w:cs="Arial"/>
          <w:b/>
          <w:bCs/>
          <w:sz w:val="22"/>
          <w:szCs w:val="22"/>
        </w:rPr>
        <w:t xml:space="preserve">Media Contact: </w:t>
      </w:r>
      <w:r w:rsidR="00E72661" w:rsidRPr="00430BB3">
        <w:rPr>
          <w:rFonts w:ascii="Arial" w:hAnsi="Arial" w:cs="Arial"/>
          <w:bCs/>
          <w:sz w:val="22"/>
          <w:szCs w:val="22"/>
        </w:rPr>
        <w:t>Marla Fannin</w:t>
      </w:r>
      <w:r w:rsidR="00C276EC" w:rsidRPr="00430BB3">
        <w:rPr>
          <w:rFonts w:ascii="Arial" w:hAnsi="Arial" w:cs="Arial"/>
          <w:sz w:val="22"/>
          <w:szCs w:val="22"/>
        </w:rPr>
        <w:t xml:space="preserve"> (814) 765-0</w:t>
      </w:r>
      <w:r w:rsidR="00E72661" w:rsidRPr="00430BB3">
        <w:rPr>
          <w:rFonts w:ascii="Arial" w:hAnsi="Arial" w:cs="Arial"/>
          <w:sz w:val="22"/>
          <w:szCs w:val="22"/>
        </w:rPr>
        <w:t>423</w:t>
      </w:r>
      <w:r w:rsidR="00DA1AE6" w:rsidRPr="00430BB3">
        <w:rPr>
          <w:rFonts w:ascii="Arial" w:hAnsi="Arial" w:cs="Arial"/>
          <w:sz w:val="22"/>
          <w:szCs w:val="22"/>
        </w:rPr>
        <w:t xml:space="preserve">, </w:t>
      </w:r>
      <w:r w:rsidR="00375C39" w:rsidRPr="00430BB3">
        <w:rPr>
          <w:rFonts w:ascii="Arial" w:hAnsi="Arial" w:cs="Arial"/>
          <w:sz w:val="22"/>
          <w:szCs w:val="22"/>
        </w:rPr>
        <w:t>Tim</w:t>
      </w:r>
      <w:r w:rsidR="00E129F6">
        <w:rPr>
          <w:rFonts w:ascii="Arial" w:hAnsi="Arial" w:cs="Arial"/>
          <w:sz w:val="22"/>
          <w:szCs w:val="22"/>
        </w:rPr>
        <w:t>othy</w:t>
      </w:r>
      <w:r w:rsidR="00375C39" w:rsidRPr="00430BB3">
        <w:rPr>
          <w:rFonts w:ascii="Arial" w:hAnsi="Arial" w:cs="Arial"/>
          <w:sz w:val="22"/>
          <w:szCs w:val="22"/>
        </w:rPr>
        <w:t xml:space="preserve"> Nebgen (814) 765-0598</w:t>
      </w:r>
    </w:p>
    <w:p w:rsidR="00A60918" w:rsidRPr="005C7DC9" w:rsidRDefault="00A60918" w:rsidP="005C7DC9">
      <w:pPr>
        <w:jc w:val="center"/>
        <w:rPr>
          <w:rFonts w:ascii="Arial" w:hAnsi="Arial" w:cs="Arial"/>
          <w:b/>
          <w:sz w:val="22"/>
          <w:szCs w:val="22"/>
        </w:rPr>
      </w:pPr>
      <w:r w:rsidRPr="005C7DC9">
        <w:rPr>
          <w:rFonts w:ascii="Arial" w:hAnsi="Arial" w:cs="Arial"/>
          <w:b/>
          <w:sz w:val="22"/>
          <w:szCs w:val="22"/>
        </w:rPr>
        <w:t># # #</w:t>
      </w:r>
    </w:p>
    <w:sectPr w:rsidR="00A60918" w:rsidRPr="005C7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5A" w:rsidRDefault="0069695A" w:rsidP="00CD699F">
      <w:r>
        <w:separator/>
      </w:r>
    </w:p>
  </w:endnote>
  <w:endnote w:type="continuationSeparator" w:id="0">
    <w:p w:rsidR="0069695A" w:rsidRDefault="0069695A" w:rsidP="00CD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5A" w:rsidRDefault="0069695A" w:rsidP="00CD699F">
      <w:r>
        <w:separator/>
      </w:r>
    </w:p>
  </w:footnote>
  <w:footnote w:type="continuationSeparator" w:id="0">
    <w:p w:rsidR="0069695A" w:rsidRDefault="0069695A" w:rsidP="00CD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B53"/>
    <w:multiLevelType w:val="hybridMultilevel"/>
    <w:tmpl w:val="5FB29CC8"/>
    <w:lvl w:ilvl="0" w:tplc="167E241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788"/>
    <w:multiLevelType w:val="hybridMultilevel"/>
    <w:tmpl w:val="714E16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B22D7"/>
    <w:multiLevelType w:val="hybridMultilevel"/>
    <w:tmpl w:val="FA787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A41"/>
    <w:multiLevelType w:val="hybridMultilevel"/>
    <w:tmpl w:val="E07EC1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C1CB2"/>
    <w:multiLevelType w:val="hybridMultilevel"/>
    <w:tmpl w:val="2658694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B70825"/>
    <w:multiLevelType w:val="hybridMultilevel"/>
    <w:tmpl w:val="E2CAE4A4"/>
    <w:lvl w:ilvl="0" w:tplc="2066335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72C0D"/>
    <w:multiLevelType w:val="hybridMultilevel"/>
    <w:tmpl w:val="E8A6C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84D63"/>
    <w:multiLevelType w:val="hybridMultilevel"/>
    <w:tmpl w:val="A26EC5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34538"/>
    <w:multiLevelType w:val="hybridMultilevel"/>
    <w:tmpl w:val="90BE5C72"/>
    <w:lvl w:ilvl="0" w:tplc="7A849B8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BB05C6"/>
    <w:multiLevelType w:val="hybridMultilevel"/>
    <w:tmpl w:val="6DF86168"/>
    <w:lvl w:ilvl="0" w:tplc="04090009">
      <w:start w:val="1"/>
      <w:numFmt w:val="bullet"/>
      <w:lvlText w:val=""/>
      <w:lvlJc w:val="left"/>
      <w:pPr>
        <w:ind w:left="2604" w:hanging="360"/>
      </w:pPr>
      <w:rPr>
        <w:rFonts w:ascii="Wingdings" w:hAnsi="Wingdings"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10" w15:restartNumberingAfterBreak="0">
    <w:nsid w:val="353D2CC7"/>
    <w:multiLevelType w:val="hybridMultilevel"/>
    <w:tmpl w:val="2B608AC4"/>
    <w:lvl w:ilvl="0" w:tplc="0ED8D944">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E3423A"/>
    <w:multiLevelType w:val="hybridMultilevel"/>
    <w:tmpl w:val="EC16C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D7F53"/>
    <w:multiLevelType w:val="hybridMultilevel"/>
    <w:tmpl w:val="94B4593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F044D5E"/>
    <w:multiLevelType w:val="hybridMultilevel"/>
    <w:tmpl w:val="938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0393"/>
    <w:multiLevelType w:val="hybridMultilevel"/>
    <w:tmpl w:val="3586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16A36"/>
    <w:multiLevelType w:val="hybridMultilevel"/>
    <w:tmpl w:val="75804AE0"/>
    <w:lvl w:ilvl="0" w:tplc="CF8A7B4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E8478E"/>
    <w:multiLevelType w:val="hybridMultilevel"/>
    <w:tmpl w:val="DA92D2C8"/>
    <w:lvl w:ilvl="0" w:tplc="FD5418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31238D"/>
    <w:multiLevelType w:val="hybridMultilevel"/>
    <w:tmpl w:val="637C23AA"/>
    <w:lvl w:ilvl="0" w:tplc="7A849B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E37214"/>
    <w:multiLevelType w:val="hybridMultilevel"/>
    <w:tmpl w:val="75C4458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446A0C"/>
    <w:multiLevelType w:val="hybridMultilevel"/>
    <w:tmpl w:val="38A6BCDA"/>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20" w15:restartNumberingAfterBreak="0">
    <w:nsid w:val="5AB63E42"/>
    <w:multiLevelType w:val="hybridMultilevel"/>
    <w:tmpl w:val="377CDEB2"/>
    <w:lvl w:ilvl="0" w:tplc="136C591A">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1071F4"/>
    <w:multiLevelType w:val="hybridMultilevel"/>
    <w:tmpl w:val="9962EA22"/>
    <w:lvl w:ilvl="0" w:tplc="B18CCF14">
      <w:start w:val="1"/>
      <w:numFmt w:val="bullet"/>
      <w:lvlText w:val=""/>
      <w:lvlJc w:val="left"/>
      <w:pPr>
        <w:ind w:left="6030" w:hanging="360"/>
      </w:pPr>
      <w:rPr>
        <w:rFonts w:ascii="Wingdings" w:hAnsi="Wingdings" w:hint="default"/>
        <w:sz w:val="22"/>
        <w:szCs w:val="22"/>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5E2740DE"/>
    <w:multiLevelType w:val="hybridMultilevel"/>
    <w:tmpl w:val="3A9E302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EC7510D"/>
    <w:multiLevelType w:val="hybridMultilevel"/>
    <w:tmpl w:val="51D60A48"/>
    <w:lvl w:ilvl="0" w:tplc="04090009">
      <w:start w:val="1"/>
      <w:numFmt w:val="bullet"/>
      <w:lvlText w:val=""/>
      <w:lvlJc w:val="left"/>
      <w:pPr>
        <w:ind w:left="1392" w:hanging="360"/>
      </w:pPr>
      <w:rPr>
        <w:rFonts w:ascii="Wingdings" w:hAnsi="Wingdings"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4" w15:restartNumberingAfterBreak="0">
    <w:nsid w:val="5F77199C"/>
    <w:multiLevelType w:val="hybridMultilevel"/>
    <w:tmpl w:val="3814C52C"/>
    <w:lvl w:ilvl="0" w:tplc="D82C9722">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171AD9"/>
    <w:multiLevelType w:val="hybridMultilevel"/>
    <w:tmpl w:val="5FFCC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46539"/>
    <w:multiLevelType w:val="hybridMultilevel"/>
    <w:tmpl w:val="EC7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92E27"/>
    <w:multiLevelType w:val="hybridMultilevel"/>
    <w:tmpl w:val="8D2C5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45DCF"/>
    <w:multiLevelType w:val="hybridMultilevel"/>
    <w:tmpl w:val="22B6F142"/>
    <w:lvl w:ilvl="0" w:tplc="0ED8D944">
      <w:start w:val="1"/>
      <w:numFmt w:val="bullet"/>
      <w:lvlText w:val=""/>
      <w:lvlJc w:val="left"/>
      <w:pPr>
        <w:ind w:left="1872" w:hanging="360"/>
      </w:pPr>
      <w:rPr>
        <w:rFonts w:ascii="Wingdings" w:hAnsi="Wingdings" w:hint="default"/>
        <w:sz w:val="22"/>
        <w:szCs w:val="22"/>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77A845AE"/>
    <w:multiLevelType w:val="hybridMultilevel"/>
    <w:tmpl w:val="D2A6A1C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14"/>
  </w:num>
  <w:num w:numId="3">
    <w:abstractNumId w:val="13"/>
  </w:num>
  <w:num w:numId="4">
    <w:abstractNumId w:val="5"/>
  </w:num>
  <w:num w:numId="5">
    <w:abstractNumId w:val="28"/>
  </w:num>
  <w:num w:numId="6">
    <w:abstractNumId w:val="17"/>
  </w:num>
  <w:num w:numId="7">
    <w:abstractNumId w:val="23"/>
  </w:num>
  <w:num w:numId="8">
    <w:abstractNumId w:val="9"/>
  </w:num>
  <w:num w:numId="9">
    <w:abstractNumId w:val="6"/>
  </w:num>
  <w:num w:numId="10">
    <w:abstractNumId w:val="2"/>
  </w:num>
  <w:num w:numId="11">
    <w:abstractNumId w:val="29"/>
  </w:num>
  <w:num w:numId="12">
    <w:abstractNumId w:val="10"/>
  </w:num>
  <w:num w:numId="13">
    <w:abstractNumId w:val="25"/>
  </w:num>
  <w:num w:numId="14">
    <w:abstractNumId w:val="18"/>
  </w:num>
  <w:num w:numId="15">
    <w:abstractNumId w:val="21"/>
  </w:num>
  <w:num w:numId="16">
    <w:abstractNumId w:val="4"/>
  </w:num>
  <w:num w:numId="17">
    <w:abstractNumId w:val="15"/>
  </w:num>
  <w:num w:numId="18">
    <w:abstractNumId w:val="16"/>
  </w:num>
  <w:num w:numId="19">
    <w:abstractNumId w:val="20"/>
  </w:num>
  <w:num w:numId="20">
    <w:abstractNumId w:val="22"/>
  </w:num>
  <w:num w:numId="21">
    <w:abstractNumId w:val="7"/>
  </w:num>
  <w:num w:numId="22">
    <w:abstractNumId w:val="0"/>
  </w:num>
  <w:num w:numId="23">
    <w:abstractNumId w:val="3"/>
  </w:num>
  <w:num w:numId="24">
    <w:abstractNumId w:val="27"/>
  </w:num>
  <w:num w:numId="25">
    <w:abstractNumId w:val="19"/>
  </w:num>
  <w:num w:numId="26">
    <w:abstractNumId w:val="24"/>
  </w:num>
  <w:num w:numId="27">
    <w:abstractNumId w:val="8"/>
  </w:num>
  <w:num w:numId="28">
    <w:abstractNumId w:val="11"/>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5E"/>
    <w:rsid w:val="0000071C"/>
    <w:rsid w:val="000013E1"/>
    <w:rsid w:val="0000391A"/>
    <w:rsid w:val="000041CF"/>
    <w:rsid w:val="000115A4"/>
    <w:rsid w:val="00011856"/>
    <w:rsid w:val="0001547E"/>
    <w:rsid w:val="00015E92"/>
    <w:rsid w:val="00017533"/>
    <w:rsid w:val="00023C14"/>
    <w:rsid w:val="000255C3"/>
    <w:rsid w:val="000327B1"/>
    <w:rsid w:val="00033261"/>
    <w:rsid w:val="000435F4"/>
    <w:rsid w:val="00043C2A"/>
    <w:rsid w:val="00043EC5"/>
    <w:rsid w:val="000507AD"/>
    <w:rsid w:val="00050BE3"/>
    <w:rsid w:val="00053D88"/>
    <w:rsid w:val="00057323"/>
    <w:rsid w:val="000639B3"/>
    <w:rsid w:val="00064999"/>
    <w:rsid w:val="00064B2C"/>
    <w:rsid w:val="00067378"/>
    <w:rsid w:val="000714A3"/>
    <w:rsid w:val="0007656F"/>
    <w:rsid w:val="00076F9C"/>
    <w:rsid w:val="00082638"/>
    <w:rsid w:val="00090E73"/>
    <w:rsid w:val="00093616"/>
    <w:rsid w:val="00094F7B"/>
    <w:rsid w:val="00097037"/>
    <w:rsid w:val="000A075D"/>
    <w:rsid w:val="000A1A39"/>
    <w:rsid w:val="000A51D6"/>
    <w:rsid w:val="000A55C4"/>
    <w:rsid w:val="000B228D"/>
    <w:rsid w:val="000B3A38"/>
    <w:rsid w:val="000B432E"/>
    <w:rsid w:val="000B4919"/>
    <w:rsid w:val="000C47D5"/>
    <w:rsid w:val="000C6DBE"/>
    <w:rsid w:val="000D084D"/>
    <w:rsid w:val="000D443C"/>
    <w:rsid w:val="000E06DB"/>
    <w:rsid w:val="000E08A9"/>
    <w:rsid w:val="000E3BF4"/>
    <w:rsid w:val="000E6266"/>
    <w:rsid w:val="000F1D86"/>
    <w:rsid w:val="000F2F90"/>
    <w:rsid w:val="00100D2D"/>
    <w:rsid w:val="00103C43"/>
    <w:rsid w:val="0010690E"/>
    <w:rsid w:val="001069DE"/>
    <w:rsid w:val="00115A78"/>
    <w:rsid w:val="001250E3"/>
    <w:rsid w:val="0013009D"/>
    <w:rsid w:val="00132256"/>
    <w:rsid w:val="0014035D"/>
    <w:rsid w:val="00141A75"/>
    <w:rsid w:val="001444A5"/>
    <w:rsid w:val="00146FF4"/>
    <w:rsid w:val="001571E6"/>
    <w:rsid w:val="00161231"/>
    <w:rsid w:val="00161FE2"/>
    <w:rsid w:val="0016297C"/>
    <w:rsid w:val="0017171B"/>
    <w:rsid w:val="0017192B"/>
    <w:rsid w:val="00172D6E"/>
    <w:rsid w:val="00172FB9"/>
    <w:rsid w:val="00173489"/>
    <w:rsid w:val="001735F2"/>
    <w:rsid w:val="00173D81"/>
    <w:rsid w:val="0017765A"/>
    <w:rsid w:val="00181196"/>
    <w:rsid w:val="0018210F"/>
    <w:rsid w:val="0018708C"/>
    <w:rsid w:val="001873CB"/>
    <w:rsid w:val="001878A5"/>
    <w:rsid w:val="0019279D"/>
    <w:rsid w:val="0019351E"/>
    <w:rsid w:val="001A13E3"/>
    <w:rsid w:val="001A38FB"/>
    <w:rsid w:val="001B3A74"/>
    <w:rsid w:val="001B43EC"/>
    <w:rsid w:val="001B4A0F"/>
    <w:rsid w:val="001B6A32"/>
    <w:rsid w:val="001B7FDF"/>
    <w:rsid w:val="001C0616"/>
    <w:rsid w:val="001C485E"/>
    <w:rsid w:val="001C491C"/>
    <w:rsid w:val="001C7826"/>
    <w:rsid w:val="001D193D"/>
    <w:rsid w:val="001D5D4B"/>
    <w:rsid w:val="001E2534"/>
    <w:rsid w:val="001E30B9"/>
    <w:rsid w:val="001E42CB"/>
    <w:rsid w:val="001E57AF"/>
    <w:rsid w:val="001E69F7"/>
    <w:rsid w:val="001F562A"/>
    <w:rsid w:val="0020025C"/>
    <w:rsid w:val="00200628"/>
    <w:rsid w:val="00203AA2"/>
    <w:rsid w:val="00206AC3"/>
    <w:rsid w:val="0021019E"/>
    <w:rsid w:val="002146A0"/>
    <w:rsid w:val="002222AF"/>
    <w:rsid w:val="002229FF"/>
    <w:rsid w:val="00222B46"/>
    <w:rsid w:val="00223857"/>
    <w:rsid w:val="00225A28"/>
    <w:rsid w:val="00227357"/>
    <w:rsid w:val="00231948"/>
    <w:rsid w:val="0024091D"/>
    <w:rsid w:val="002420DD"/>
    <w:rsid w:val="00242F07"/>
    <w:rsid w:val="00243B01"/>
    <w:rsid w:val="0024638B"/>
    <w:rsid w:val="00246488"/>
    <w:rsid w:val="00247CF3"/>
    <w:rsid w:val="00262B97"/>
    <w:rsid w:val="00271204"/>
    <w:rsid w:val="00271B1F"/>
    <w:rsid w:val="002727E3"/>
    <w:rsid w:val="002772A0"/>
    <w:rsid w:val="00282379"/>
    <w:rsid w:val="00286024"/>
    <w:rsid w:val="002873A9"/>
    <w:rsid w:val="00292393"/>
    <w:rsid w:val="002A4F6E"/>
    <w:rsid w:val="002B346D"/>
    <w:rsid w:val="002C137F"/>
    <w:rsid w:val="002C39E3"/>
    <w:rsid w:val="002C43CB"/>
    <w:rsid w:val="002C4A9D"/>
    <w:rsid w:val="002C5D86"/>
    <w:rsid w:val="002C7B54"/>
    <w:rsid w:val="002C7E1E"/>
    <w:rsid w:val="002D56E0"/>
    <w:rsid w:val="002D5E6E"/>
    <w:rsid w:val="002D6FAB"/>
    <w:rsid w:val="002E6624"/>
    <w:rsid w:val="002F1FDE"/>
    <w:rsid w:val="00300A07"/>
    <w:rsid w:val="00301D1A"/>
    <w:rsid w:val="003038C7"/>
    <w:rsid w:val="0030416D"/>
    <w:rsid w:val="0030578B"/>
    <w:rsid w:val="00313498"/>
    <w:rsid w:val="0031515F"/>
    <w:rsid w:val="00315FFD"/>
    <w:rsid w:val="003167FF"/>
    <w:rsid w:val="0032546D"/>
    <w:rsid w:val="003259C9"/>
    <w:rsid w:val="0033079B"/>
    <w:rsid w:val="00330D4F"/>
    <w:rsid w:val="00345C8C"/>
    <w:rsid w:val="003519BF"/>
    <w:rsid w:val="00351E2F"/>
    <w:rsid w:val="003522EB"/>
    <w:rsid w:val="00353625"/>
    <w:rsid w:val="00355CDF"/>
    <w:rsid w:val="003627AF"/>
    <w:rsid w:val="0036333D"/>
    <w:rsid w:val="003634FE"/>
    <w:rsid w:val="00365CE6"/>
    <w:rsid w:val="00366593"/>
    <w:rsid w:val="0037104F"/>
    <w:rsid w:val="00375A07"/>
    <w:rsid w:val="00375C39"/>
    <w:rsid w:val="00381516"/>
    <w:rsid w:val="00381667"/>
    <w:rsid w:val="00382322"/>
    <w:rsid w:val="00386CBC"/>
    <w:rsid w:val="003872F8"/>
    <w:rsid w:val="003A3C4C"/>
    <w:rsid w:val="003A7444"/>
    <w:rsid w:val="003B1558"/>
    <w:rsid w:val="003B2FED"/>
    <w:rsid w:val="003C0211"/>
    <w:rsid w:val="003C1DA9"/>
    <w:rsid w:val="003D1DE0"/>
    <w:rsid w:val="003E34F1"/>
    <w:rsid w:val="003F1E44"/>
    <w:rsid w:val="003F2060"/>
    <w:rsid w:val="00412E9B"/>
    <w:rsid w:val="00415F0E"/>
    <w:rsid w:val="00416322"/>
    <w:rsid w:val="00416FDB"/>
    <w:rsid w:val="00417DA2"/>
    <w:rsid w:val="004214B8"/>
    <w:rsid w:val="00423245"/>
    <w:rsid w:val="0042509D"/>
    <w:rsid w:val="00430BB3"/>
    <w:rsid w:val="004315E3"/>
    <w:rsid w:val="004322E8"/>
    <w:rsid w:val="00436CC3"/>
    <w:rsid w:val="004424B0"/>
    <w:rsid w:val="00445EEF"/>
    <w:rsid w:val="00446B02"/>
    <w:rsid w:val="00446C75"/>
    <w:rsid w:val="004506D3"/>
    <w:rsid w:val="00455C8F"/>
    <w:rsid w:val="00455FE7"/>
    <w:rsid w:val="0045667A"/>
    <w:rsid w:val="00462E5E"/>
    <w:rsid w:val="004652F2"/>
    <w:rsid w:val="00466EEC"/>
    <w:rsid w:val="0047426E"/>
    <w:rsid w:val="0048049C"/>
    <w:rsid w:val="00480D87"/>
    <w:rsid w:val="004827EE"/>
    <w:rsid w:val="00482F14"/>
    <w:rsid w:val="00490AAC"/>
    <w:rsid w:val="0049647E"/>
    <w:rsid w:val="00496B92"/>
    <w:rsid w:val="004A0FFA"/>
    <w:rsid w:val="004A2C63"/>
    <w:rsid w:val="004B1BD8"/>
    <w:rsid w:val="004B3036"/>
    <w:rsid w:val="004B6A80"/>
    <w:rsid w:val="004C1B61"/>
    <w:rsid w:val="004C7A46"/>
    <w:rsid w:val="004D4D67"/>
    <w:rsid w:val="004D528F"/>
    <w:rsid w:val="004E0CC6"/>
    <w:rsid w:val="004E3553"/>
    <w:rsid w:val="004E4893"/>
    <w:rsid w:val="004E5550"/>
    <w:rsid w:val="004E7DCC"/>
    <w:rsid w:val="004F66CF"/>
    <w:rsid w:val="005002C6"/>
    <w:rsid w:val="00502782"/>
    <w:rsid w:val="005059AF"/>
    <w:rsid w:val="00511022"/>
    <w:rsid w:val="00511023"/>
    <w:rsid w:val="005140FD"/>
    <w:rsid w:val="00515E42"/>
    <w:rsid w:val="00526351"/>
    <w:rsid w:val="0052754A"/>
    <w:rsid w:val="00531335"/>
    <w:rsid w:val="00532220"/>
    <w:rsid w:val="00537549"/>
    <w:rsid w:val="0053760F"/>
    <w:rsid w:val="00541C7F"/>
    <w:rsid w:val="00541FAF"/>
    <w:rsid w:val="00542749"/>
    <w:rsid w:val="00544CE1"/>
    <w:rsid w:val="00546866"/>
    <w:rsid w:val="0055123A"/>
    <w:rsid w:val="005547CF"/>
    <w:rsid w:val="00555101"/>
    <w:rsid w:val="00556514"/>
    <w:rsid w:val="00570F54"/>
    <w:rsid w:val="005725C6"/>
    <w:rsid w:val="005805E8"/>
    <w:rsid w:val="00582010"/>
    <w:rsid w:val="00583657"/>
    <w:rsid w:val="005852FE"/>
    <w:rsid w:val="00597B72"/>
    <w:rsid w:val="005B4A86"/>
    <w:rsid w:val="005C14F5"/>
    <w:rsid w:val="005C2CF3"/>
    <w:rsid w:val="005C479C"/>
    <w:rsid w:val="005C530A"/>
    <w:rsid w:val="005C7B90"/>
    <w:rsid w:val="005C7DC9"/>
    <w:rsid w:val="005C7F90"/>
    <w:rsid w:val="005D1B62"/>
    <w:rsid w:val="005D22F4"/>
    <w:rsid w:val="005D296B"/>
    <w:rsid w:val="005D4054"/>
    <w:rsid w:val="005D61F5"/>
    <w:rsid w:val="005E19EB"/>
    <w:rsid w:val="005E6E36"/>
    <w:rsid w:val="005F0D94"/>
    <w:rsid w:val="005F4364"/>
    <w:rsid w:val="005F5D62"/>
    <w:rsid w:val="005F7B65"/>
    <w:rsid w:val="00605705"/>
    <w:rsid w:val="00613DFE"/>
    <w:rsid w:val="006146E0"/>
    <w:rsid w:val="00615074"/>
    <w:rsid w:val="006165C2"/>
    <w:rsid w:val="00616C50"/>
    <w:rsid w:val="006223A7"/>
    <w:rsid w:val="00623D85"/>
    <w:rsid w:val="00627686"/>
    <w:rsid w:val="00632065"/>
    <w:rsid w:val="0063348F"/>
    <w:rsid w:val="00637A28"/>
    <w:rsid w:val="00644054"/>
    <w:rsid w:val="006441EB"/>
    <w:rsid w:val="00646605"/>
    <w:rsid w:val="00647F30"/>
    <w:rsid w:val="00653869"/>
    <w:rsid w:val="006561CB"/>
    <w:rsid w:val="0065788B"/>
    <w:rsid w:val="0066170F"/>
    <w:rsid w:val="0067143F"/>
    <w:rsid w:val="00671A5A"/>
    <w:rsid w:val="00677F68"/>
    <w:rsid w:val="00680963"/>
    <w:rsid w:val="00680A3D"/>
    <w:rsid w:val="0068136D"/>
    <w:rsid w:val="00682098"/>
    <w:rsid w:val="00683907"/>
    <w:rsid w:val="00690C4F"/>
    <w:rsid w:val="0069177F"/>
    <w:rsid w:val="00694736"/>
    <w:rsid w:val="00696064"/>
    <w:rsid w:val="0069695A"/>
    <w:rsid w:val="00697F1C"/>
    <w:rsid w:val="006A3EB5"/>
    <w:rsid w:val="006A4A08"/>
    <w:rsid w:val="006A735E"/>
    <w:rsid w:val="006B0F28"/>
    <w:rsid w:val="006B5590"/>
    <w:rsid w:val="006C0B73"/>
    <w:rsid w:val="006C4572"/>
    <w:rsid w:val="006C6BC5"/>
    <w:rsid w:val="006C76F0"/>
    <w:rsid w:val="006D5930"/>
    <w:rsid w:val="006D597C"/>
    <w:rsid w:val="006D5F7A"/>
    <w:rsid w:val="006D660D"/>
    <w:rsid w:val="006D753F"/>
    <w:rsid w:val="006E215B"/>
    <w:rsid w:val="006E2C85"/>
    <w:rsid w:val="006E563B"/>
    <w:rsid w:val="006E5AB7"/>
    <w:rsid w:val="007015A9"/>
    <w:rsid w:val="00703DB8"/>
    <w:rsid w:val="007051A5"/>
    <w:rsid w:val="0070682B"/>
    <w:rsid w:val="00711DB9"/>
    <w:rsid w:val="007153D4"/>
    <w:rsid w:val="0071591B"/>
    <w:rsid w:val="00725A7D"/>
    <w:rsid w:val="00725FD9"/>
    <w:rsid w:val="007326FC"/>
    <w:rsid w:val="007358F0"/>
    <w:rsid w:val="00742C3E"/>
    <w:rsid w:val="00751F34"/>
    <w:rsid w:val="0075788C"/>
    <w:rsid w:val="00757ADC"/>
    <w:rsid w:val="00760BC4"/>
    <w:rsid w:val="00765C89"/>
    <w:rsid w:val="00771555"/>
    <w:rsid w:val="00775F58"/>
    <w:rsid w:val="00777172"/>
    <w:rsid w:val="00781254"/>
    <w:rsid w:val="00782054"/>
    <w:rsid w:val="0078463E"/>
    <w:rsid w:val="0078465E"/>
    <w:rsid w:val="00785B36"/>
    <w:rsid w:val="00786D8D"/>
    <w:rsid w:val="007944B0"/>
    <w:rsid w:val="00794C28"/>
    <w:rsid w:val="007A320D"/>
    <w:rsid w:val="007A4361"/>
    <w:rsid w:val="007A5AAC"/>
    <w:rsid w:val="007B44CE"/>
    <w:rsid w:val="007B4CA3"/>
    <w:rsid w:val="007B5835"/>
    <w:rsid w:val="007C167F"/>
    <w:rsid w:val="007C5207"/>
    <w:rsid w:val="007C65BE"/>
    <w:rsid w:val="007C7B4E"/>
    <w:rsid w:val="007D33A1"/>
    <w:rsid w:val="007E77BB"/>
    <w:rsid w:val="007F78D3"/>
    <w:rsid w:val="008103D0"/>
    <w:rsid w:val="00816787"/>
    <w:rsid w:val="00816C67"/>
    <w:rsid w:val="00824786"/>
    <w:rsid w:val="0082523D"/>
    <w:rsid w:val="0084090A"/>
    <w:rsid w:val="008454E0"/>
    <w:rsid w:val="00845CD5"/>
    <w:rsid w:val="00853048"/>
    <w:rsid w:val="008553D7"/>
    <w:rsid w:val="00860DE2"/>
    <w:rsid w:val="0086471B"/>
    <w:rsid w:val="008653BD"/>
    <w:rsid w:val="0087176A"/>
    <w:rsid w:val="00872BEF"/>
    <w:rsid w:val="00874076"/>
    <w:rsid w:val="00876491"/>
    <w:rsid w:val="008800B5"/>
    <w:rsid w:val="0088481B"/>
    <w:rsid w:val="00884ABB"/>
    <w:rsid w:val="00885D72"/>
    <w:rsid w:val="00886556"/>
    <w:rsid w:val="008865CB"/>
    <w:rsid w:val="008874C5"/>
    <w:rsid w:val="00892A25"/>
    <w:rsid w:val="008B122A"/>
    <w:rsid w:val="008B347F"/>
    <w:rsid w:val="008B69EE"/>
    <w:rsid w:val="008D1A0E"/>
    <w:rsid w:val="008D6C44"/>
    <w:rsid w:val="008D6D53"/>
    <w:rsid w:val="008D7FEF"/>
    <w:rsid w:val="008E07C2"/>
    <w:rsid w:val="008E3E73"/>
    <w:rsid w:val="008E6EAE"/>
    <w:rsid w:val="008F2044"/>
    <w:rsid w:val="008F2D75"/>
    <w:rsid w:val="008F3FFE"/>
    <w:rsid w:val="00902499"/>
    <w:rsid w:val="00906B4D"/>
    <w:rsid w:val="00915B1E"/>
    <w:rsid w:val="00921C15"/>
    <w:rsid w:val="00926553"/>
    <w:rsid w:val="00927915"/>
    <w:rsid w:val="00927B58"/>
    <w:rsid w:val="009317BC"/>
    <w:rsid w:val="009336B7"/>
    <w:rsid w:val="00941B3C"/>
    <w:rsid w:val="0094327F"/>
    <w:rsid w:val="009443D6"/>
    <w:rsid w:val="00955E46"/>
    <w:rsid w:val="00963790"/>
    <w:rsid w:val="00964498"/>
    <w:rsid w:val="009665B3"/>
    <w:rsid w:val="00971EF9"/>
    <w:rsid w:val="00986638"/>
    <w:rsid w:val="00993716"/>
    <w:rsid w:val="00993D9E"/>
    <w:rsid w:val="00994DCA"/>
    <w:rsid w:val="009A197D"/>
    <w:rsid w:val="009A449E"/>
    <w:rsid w:val="009A4A81"/>
    <w:rsid w:val="009A78AC"/>
    <w:rsid w:val="009B2655"/>
    <w:rsid w:val="009B2ECC"/>
    <w:rsid w:val="009C04C4"/>
    <w:rsid w:val="009C727B"/>
    <w:rsid w:val="009C7FC0"/>
    <w:rsid w:val="009D30B4"/>
    <w:rsid w:val="009D4981"/>
    <w:rsid w:val="009D4A43"/>
    <w:rsid w:val="009F1158"/>
    <w:rsid w:val="009F1558"/>
    <w:rsid w:val="009F38AD"/>
    <w:rsid w:val="009F5B62"/>
    <w:rsid w:val="009F714A"/>
    <w:rsid w:val="009F7C8B"/>
    <w:rsid w:val="00A03238"/>
    <w:rsid w:val="00A045E7"/>
    <w:rsid w:val="00A113C7"/>
    <w:rsid w:val="00A13865"/>
    <w:rsid w:val="00A16F8F"/>
    <w:rsid w:val="00A2023A"/>
    <w:rsid w:val="00A204A1"/>
    <w:rsid w:val="00A2078B"/>
    <w:rsid w:val="00A20FFE"/>
    <w:rsid w:val="00A238F8"/>
    <w:rsid w:val="00A24447"/>
    <w:rsid w:val="00A26460"/>
    <w:rsid w:val="00A314FD"/>
    <w:rsid w:val="00A3528D"/>
    <w:rsid w:val="00A3563C"/>
    <w:rsid w:val="00A4156F"/>
    <w:rsid w:val="00A46B8C"/>
    <w:rsid w:val="00A51335"/>
    <w:rsid w:val="00A53B41"/>
    <w:rsid w:val="00A549AC"/>
    <w:rsid w:val="00A60184"/>
    <w:rsid w:val="00A60918"/>
    <w:rsid w:val="00A656A8"/>
    <w:rsid w:val="00A736DE"/>
    <w:rsid w:val="00A74BDC"/>
    <w:rsid w:val="00A751C7"/>
    <w:rsid w:val="00A77452"/>
    <w:rsid w:val="00A77ED2"/>
    <w:rsid w:val="00A80BA8"/>
    <w:rsid w:val="00A84010"/>
    <w:rsid w:val="00A85A52"/>
    <w:rsid w:val="00A86BB1"/>
    <w:rsid w:val="00A90F42"/>
    <w:rsid w:val="00A910FB"/>
    <w:rsid w:val="00A91743"/>
    <w:rsid w:val="00A9255A"/>
    <w:rsid w:val="00A9332B"/>
    <w:rsid w:val="00A94E17"/>
    <w:rsid w:val="00AA2EC2"/>
    <w:rsid w:val="00AB01A1"/>
    <w:rsid w:val="00AC28C6"/>
    <w:rsid w:val="00AC3C4F"/>
    <w:rsid w:val="00AC42C8"/>
    <w:rsid w:val="00AD55C5"/>
    <w:rsid w:val="00AD66D2"/>
    <w:rsid w:val="00AE0143"/>
    <w:rsid w:val="00AE588A"/>
    <w:rsid w:val="00AF207E"/>
    <w:rsid w:val="00AF4924"/>
    <w:rsid w:val="00B016B8"/>
    <w:rsid w:val="00B057BC"/>
    <w:rsid w:val="00B33A11"/>
    <w:rsid w:val="00B33F5A"/>
    <w:rsid w:val="00B350BF"/>
    <w:rsid w:val="00B4467C"/>
    <w:rsid w:val="00B52112"/>
    <w:rsid w:val="00B6088F"/>
    <w:rsid w:val="00B61789"/>
    <w:rsid w:val="00B64C48"/>
    <w:rsid w:val="00B65853"/>
    <w:rsid w:val="00B6633D"/>
    <w:rsid w:val="00B728E3"/>
    <w:rsid w:val="00B74CBE"/>
    <w:rsid w:val="00B75945"/>
    <w:rsid w:val="00B81D86"/>
    <w:rsid w:val="00B82FCE"/>
    <w:rsid w:val="00B8487C"/>
    <w:rsid w:val="00B84E1C"/>
    <w:rsid w:val="00B87FA8"/>
    <w:rsid w:val="00B90D28"/>
    <w:rsid w:val="00B92141"/>
    <w:rsid w:val="00B950E7"/>
    <w:rsid w:val="00BA1BEC"/>
    <w:rsid w:val="00BA3A4A"/>
    <w:rsid w:val="00BA3CFB"/>
    <w:rsid w:val="00BB1F34"/>
    <w:rsid w:val="00BB69CD"/>
    <w:rsid w:val="00BC6F00"/>
    <w:rsid w:val="00BD26F3"/>
    <w:rsid w:val="00BD2AB6"/>
    <w:rsid w:val="00BD55B7"/>
    <w:rsid w:val="00BD6D86"/>
    <w:rsid w:val="00BD76EE"/>
    <w:rsid w:val="00BE1A5B"/>
    <w:rsid w:val="00BE1D52"/>
    <w:rsid w:val="00BF1E16"/>
    <w:rsid w:val="00BF595A"/>
    <w:rsid w:val="00C0010D"/>
    <w:rsid w:val="00C06976"/>
    <w:rsid w:val="00C10625"/>
    <w:rsid w:val="00C1298B"/>
    <w:rsid w:val="00C155C6"/>
    <w:rsid w:val="00C2291C"/>
    <w:rsid w:val="00C23889"/>
    <w:rsid w:val="00C25B9D"/>
    <w:rsid w:val="00C276D6"/>
    <w:rsid w:val="00C276EC"/>
    <w:rsid w:val="00C32AC6"/>
    <w:rsid w:val="00C36618"/>
    <w:rsid w:val="00C425BE"/>
    <w:rsid w:val="00C44686"/>
    <w:rsid w:val="00C50113"/>
    <w:rsid w:val="00C50A41"/>
    <w:rsid w:val="00C51766"/>
    <w:rsid w:val="00C523F1"/>
    <w:rsid w:val="00C52448"/>
    <w:rsid w:val="00C5786D"/>
    <w:rsid w:val="00C61446"/>
    <w:rsid w:val="00C62609"/>
    <w:rsid w:val="00C628DA"/>
    <w:rsid w:val="00C74707"/>
    <w:rsid w:val="00C74E36"/>
    <w:rsid w:val="00C756E4"/>
    <w:rsid w:val="00C767A0"/>
    <w:rsid w:val="00C77D0B"/>
    <w:rsid w:val="00C8137A"/>
    <w:rsid w:val="00C82F55"/>
    <w:rsid w:val="00C83B13"/>
    <w:rsid w:val="00C93726"/>
    <w:rsid w:val="00CA18CB"/>
    <w:rsid w:val="00CA5DA5"/>
    <w:rsid w:val="00CA7263"/>
    <w:rsid w:val="00CB30A8"/>
    <w:rsid w:val="00CB3F4E"/>
    <w:rsid w:val="00CB6C18"/>
    <w:rsid w:val="00CC3FF0"/>
    <w:rsid w:val="00CD0619"/>
    <w:rsid w:val="00CD6063"/>
    <w:rsid w:val="00CD620D"/>
    <w:rsid w:val="00CD699F"/>
    <w:rsid w:val="00CE1995"/>
    <w:rsid w:val="00CE63DB"/>
    <w:rsid w:val="00CF1FF1"/>
    <w:rsid w:val="00CF2B83"/>
    <w:rsid w:val="00CF2D73"/>
    <w:rsid w:val="00CF59F1"/>
    <w:rsid w:val="00CF7CF3"/>
    <w:rsid w:val="00D04DD0"/>
    <w:rsid w:val="00D062B3"/>
    <w:rsid w:val="00D108A8"/>
    <w:rsid w:val="00D1298D"/>
    <w:rsid w:val="00D16EBC"/>
    <w:rsid w:val="00D170E0"/>
    <w:rsid w:val="00D212DA"/>
    <w:rsid w:val="00D23E68"/>
    <w:rsid w:val="00D26CEC"/>
    <w:rsid w:val="00D277A2"/>
    <w:rsid w:val="00D27CFB"/>
    <w:rsid w:val="00D30FC8"/>
    <w:rsid w:val="00D31247"/>
    <w:rsid w:val="00D371BE"/>
    <w:rsid w:val="00D371E2"/>
    <w:rsid w:val="00D42CF5"/>
    <w:rsid w:val="00D556FE"/>
    <w:rsid w:val="00D57F11"/>
    <w:rsid w:val="00D6163E"/>
    <w:rsid w:val="00D67723"/>
    <w:rsid w:val="00D72C9B"/>
    <w:rsid w:val="00D748AD"/>
    <w:rsid w:val="00D81F23"/>
    <w:rsid w:val="00D85FFC"/>
    <w:rsid w:val="00D86532"/>
    <w:rsid w:val="00D94B20"/>
    <w:rsid w:val="00D95A5C"/>
    <w:rsid w:val="00D967C0"/>
    <w:rsid w:val="00D9717C"/>
    <w:rsid w:val="00DA0120"/>
    <w:rsid w:val="00DA1363"/>
    <w:rsid w:val="00DA1AE6"/>
    <w:rsid w:val="00DA4189"/>
    <w:rsid w:val="00DA472D"/>
    <w:rsid w:val="00DB1208"/>
    <w:rsid w:val="00DB2D04"/>
    <w:rsid w:val="00DB3213"/>
    <w:rsid w:val="00DB67C4"/>
    <w:rsid w:val="00DB7E4E"/>
    <w:rsid w:val="00DB7F75"/>
    <w:rsid w:val="00DC0224"/>
    <w:rsid w:val="00DC1C4E"/>
    <w:rsid w:val="00DC30C7"/>
    <w:rsid w:val="00DC7DAE"/>
    <w:rsid w:val="00DD674D"/>
    <w:rsid w:val="00DE6423"/>
    <w:rsid w:val="00DE71D8"/>
    <w:rsid w:val="00DF10AC"/>
    <w:rsid w:val="00DF1C74"/>
    <w:rsid w:val="00DF2559"/>
    <w:rsid w:val="00DF3B5D"/>
    <w:rsid w:val="00DF40E3"/>
    <w:rsid w:val="00DF4D24"/>
    <w:rsid w:val="00DF75E4"/>
    <w:rsid w:val="00E00476"/>
    <w:rsid w:val="00E024E2"/>
    <w:rsid w:val="00E046B5"/>
    <w:rsid w:val="00E06050"/>
    <w:rsid w:val="00E06DCE"/>
    <w:rsid w:val="00E07139"/>
    <w:rsid w:val="00E106B9"/>
    <w:rsid w:val="00E10FF8"/>
    <w:rsid w:val="00E129F6"/>
    <w:rsid w:val="00E14F37"/>
    <w:rsid w:val="00E15B09"/>
    <w:rsid w:val="00E20A28"/>
    <w:rsid w:val="00E21EF3"/>
    <w:rsid w:val="00E251B2"/>
    <w:rsid w:val="00E3029E"/>
    <w:rsid w:val="00E32F42"/>
    <w:rsid w:val="00E33D40"/>
    <w:rsid w:val="00E33E9E"/>
    <w:rsid w:val="00E37370"/>
    <w:rsid w:val="00E4003E"/>
    <w:rsid w:val="00E4042E"/>
    <w:rsid w:val="00E414FD"/>
    <w:rsid w:val="00E43329"/>
    <w:rsid w:val="00E43903"/>
    <w:rsid w:val="00E45460"/>
    <w:rsid w:val="00E51593"/>
    <w:rsid w:val="00E64492"/>
    <w:rsid w:val="00E655C0"/>
    <w:rsid w:val="00E70303"/>
    <w:rsid w:val="00E72661"/>
    <w:rsid w:val="00E726EC"/>
    <w:rsid w:val="00E73F3E"/>
    <w:rsid w:val="00E806E8"/>
    <w:rsid w:val="00E810CE"/>
    <w:rsid w:val="00E81337"/>
    <w:rsid w:val="00E82274"/>
    <w:rsid w:val="00E85482"/>
    <w:rsid w:val="00E87AF0"/>
    <w:rsid w:val="00E957CA"/>
    <w:rsid w:val="00EA0962"/>
    <w:rsid w:val="00EA1F4C"/>
    <w:rsid w:val="00EA44A5"/>
    <w:rsid w:val="00EA7A3C"/>
    <w:rsid w:val="00EB169F"/>
    <w:rsid w:val="00EB5950"/>
    <w:rsid w:val="00EB6ED5"/>
    <w:rsid w:val="00EB6F88"/>
    <w:rsid w:val="00EC5AD5"/>
    <w:rsid w:val="00ED5663"/>
    <w:rsid w:val="00EE4514"/>
    <w:rsid w:val="00EE48A4"/>
    <w:rsid w:val="00EE4B03"/>
    <w:rsid w:val="00EE5A0F"/>
    <w:rsid w:val="00EE7F3F"/>
    <w:rsid w:val="00EF4863"/>
    <w:rsid w:val="00F01F40"/>
    <w:rsid w:val="00F0301F"/>
    <w:rsid w:val="00F0526F"/>
    <w:rsid w:val="00F0629F"/>
    <w:rsid w:val="00F12530"/>
    <w:rsid w:val="00F16B48"/>
    <w:rsid w:val="00F23D87"/>
    <w:rsid w:val="00F24358"/>
    <w:rsid w:val="00F26B82"/>
    <w:rsid w:val="00F36FAC"/>
    <w:rsid w:val="00F41479"/>
    <w:rsid w:val="00F42D80"/>
    <w:rsid w:val="00F434F6"/>
    <w:rsid w:val="00F50921"/>
    <w:rsid w:val="00F5562C"/>
    <w:rsid w:val="00F628B5"/>
    <w:rsid w:val="00F64C8E"/>
    <w:rsid w:val="00F70B3B"/>
    <w:rsid w:val="00F717D7"/>
    <w:rsid w:val="00F77684"/>
    <w:rsid w:val="00F77DC7"/>
    <w:rsid w:val="00F81B07"/>
    <w:rsid w:val="00F85140"/>
    <w:rsid w:val="00F86AC4"/>
    <w:rsid w:val="00F94564"/>
    <w:rsid w:val="00F94839"/>
    <w:rsid w:val="00F951A0"/>
    <w:rsid w:val="00FA5B9F"/>
    <w:rsid w:val="00FA72A6"/>
    <w:rsid w:val="00FB3DB2"/>
    <w:rsid w:val="00FC1E99"/>
    <w:rsid w:val="00FC364D"/>
    <w:rsid w:val="00FC78D8"/>
    <w:rsid w:val="00FD464E"/>
    <w:rsid w:val="00FD5823"/>
    <w:rsid w:val="00FD5DE2"/>
    <w:rsid w:val="00FD7DB6"/>
    <w:rsid w:val="00FE5B15"/>
    <w:rsid w:val="00FE665C"/>
    <w:rsid w:val="00FF06DF"/>
    <w:rsid w:val="00FF1EC7"/>
    <w:rsid w:val="00FF2554"/>
    <w:rsid w:val="00FF2E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5AE33-ABFF-4AED-8E9D-3BA33447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85E"/>
    <w:rPr>
      <w:rFonts w:ascii="Tahoma" w:hAnsi="Tahoma" w:cs="Tahoma"/>
      <w:sz w:val="16"/>
      <w:szCs w:val="16"/>
    </w:rPr>
  </w:style>
  <w:style w:type="character" w:customStyle="1" w:styleId="BalloonTextChar">
    <w:name w:val="Balloon Text Char"/>
    <w:basedOn w:val="DefaultParagraphFont"/>
    <w:link w:val="BalloonText"/>
    <w:uiPriority w:val="99"/>
    <w:semiHidden/>
    <w:rsid w:val="001C485E"/>
    <w:rPr>
      <w:rFonts w:ascii="Tahoma" w:eastAsia="Times New Roman" w:hAnsi="Tahoma" w:cs="Tahoma"/>
      <w:sz w:val="16"/>
      <w:szCs w:val="16"/>
    </w:rPr>
  </w:style>
  <w:style w:type="paragraph" w:styleId="ListParagraph">
    <w:name w:val="List Paragraph"/>
    <w:basedOn w:val="Normal"/>
    <w:uiPriority w:val="34"/>
    <w:qFormat/>
    <w:rsid w:val="00725FD9"/>
    <w:pPr>
      <w:ind w:left="720"/>
      <w:contextualSpacing/>
    </w:pPr>
  </w:style>
  <w:style w:type="character" w:styleId="Hyperlink">
    <w:name w:val="Hyperlink"/>
    <w:rsid w:val="00C1298B"/>
    <w:rPr>
      <w:color w:val="0000FF"/>
      <w:u w:val="single"/>
    </w:rPr>
  </w:style>
  <w:style w:type="character" w:styleId="FollowedHyperlink">
    <w:name w:val="FollowedHyperlink"/>
    <w:basedOn w:val="DefaultParagraphFont"/>
    <w:uiPriority w:val="99"/>
    <w:semiHidden/>
    <w:unhideWhenUsed/>
    <w:rsid w:val="00E655C0"/>
    <w:rPr>
      <w:color w:val="800080" w:themeColor="followedHyperlink"/>
      <w:u w:val="single"/>
    </w:rPr>
  </w:style>
  <w:style w:type="paragraph" w:styleId="NormalWeb">
    <w:name w:val="Normal (Web)"/>
    <w:basedOn w:val="Normal"/>
    <w:uiPriority w:val="99"/>
    <w:unhideWhenUsed/>
    <w:rsid w:val="003F1E44"/>
    <w:pPr>
      <w:spacing w:before="100" w:beforeAutospacing="1" w:after="100" w:afterAutospacing="1"/>
    </w:pPr>
    <w:rPr>
      <w:rFonts w:eastAsiaTheme="minorHAnsi"/>
    </w:rPr>
  </w:style>
  <w:style w:type="paragraph" w:styleId="Header">
    <w:name w:val="header"/>
    <w:basedOn w:val="Normal"/>
    <w:link w:val="HeaderChar"/>
    <w:uiPriority w:val="99"/>
    <w:unhideWhenUsed/>
    <w:rsid w:val="00CD699F"/>
    <w:pPr>
      <w:tabs>
        <w:tab w:val="center" w:pos="4680"/>
        <w:tab w:val="right" w:pos="9360"/>
      </w:tabs>
    </w:pPr>
  </w:style>
  <w:style w:type="character" w:customStyle="1" w:styleId="HeaderChar">
    <w:name w:val="Header Char"/>
    <w:basedOn w:val="DefaultParagraphFont"/>
    <w:link w:val="Header"/>
    <w:uiPriority w:val="99"/>
    <w:rsid w:val="00CD6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99F"/>
    <w:pPr>
      <w:tabs>
        <w:tab w:val="center" w:pos="4680"/>
        <w:tab w:val="right" w:pos="9360"/>
      </w:tabs>
    </w:pPr>
  </w:style>
  <w:style w:type="character" w:customStyle="1" w:styleId="FooterChar">
    <w:name w:val="Footer Char"/>
    <w:basedOn w:val="DefaultParagraphFont"/>
    <w:link w:val="Footer"/>
    <w:uiPriority w:val="99"/>
    <w:rsid w:val="00CD699F"/>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C7B90"/>
    <w:rPr>
      <w:color w:val="808080"/>
      <w:shd w:val="clear" w:color="auto" w:fill="E6E6E6"/>
    </w:rPr>
  </w:style>
  <w:style w:type="paragraph" w:styleId="NoSpacing">
    <w:name w:val="No Spacing"/>
    <w:uiPriority w:val="1"/>
    <w:qFormat/>
    <w:rsid w:val="00B728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75717">
      <w:bodyDiv w:val="1"/>
      <w:marLeft w:val="0"/>
      <w:marRight w:val="0"/>
      <w:marTop w:val="0"/>
      <w:marBottom w:val="0"/>
      <w:divBdr>
        <w:top w:val="none" w:sz="0" w:space="0" w:color="auto"/>
        <w:left w:val="none" w:sz="0" w:space="0" w:color="auto"/>
        <w:bottom w:val="none" w:sz="0" w:space="0" w:color="auto"/>
        <w:right w:val="none" w:sz="0" w:space="0" w:color="auto"/>
      </w:divBdr>
    </w:div>
    <w:div w:id="1706757108">
      <w:bodyDiv w:val="1"/>
      <w:marLeft w:val="0"/>
      <w:marRight w:val="0"/>
      <w:marTop w:val="0"/>
      <w:marBottom w:val="0"/>
      <w:divBdr>
        <w:top w:val="none" w:sz="0" w:space="0" w:color="auto"/>
        <w:left w:val="none" w:sz="0" w:space="0" w:color="auto"/>
        <w:bottom w:val="none" w:sz="0" w:space="0" w:color="auto"/>
        <w:right w:val="none" w:sz="0" w:space="0" w:color="auto"/>
      </w:divBdr>
    </w:div>
    <w:div w:id="1837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511PAStateColl" TargetMode="External"/><Relationship Id="rId5" Type="http://schemas.openxmlformats.org/officeDocument/2006/relationships/webSettings" Target="webSettings.xml"/><Relationship Id="rId10" Type="http://schemas.openxmlformats.org/officeDocument/2006/relationships/hyperlink" Target="http://www.511PA.com" TargetMode="External"/><Relationship Id="rId4" Type="http://schemas.openxmlformats.org/officeDocument/2006/relationships/settings" Target="settings.xml"/><Relationship Id="rId9" Type="http://schemas.openxmlformats.org/officeDocument/2006/relationships/hyperlink" Target="http://www.penndot.gov/Distric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16E2-1A76-478A-ABD6-05AB2B32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agoins</dc:creator>
  <cp:lastModifiedBy>Fugaro, Nick</cp:lastModifiedBy>
  <cp:revision>2</cp:revision>
  <cp:lastPrinted>2019-11-08T20:02:00Z</cp:lastPrinted>
  <dcterms:created xsi:type="dcterms:W3CDTF">2019-11-12T21:28:00Z</dcterms:created>
  <dcterms:modified xsi:type="dcterms:W3CDTF">2019-11-12T21:28:00Z</dcterms:modified>
</cp:coreProperties>
</file>